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AB3E0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C91A79">
        <w:rPr>
          <w:b/>
          <w:i/>
          <w:noProof/>
          <w:sz w:val="28"/>
        </w:rPr>
        <w:t>0666</w:t>
      </w:r>
      <w:ins w:id="0" w:author="Ericsson r01" w:date="2024-01-21T21:06:00Z">
        <w:r w:rsidR="00B83DB8">
          <w:rPr>
            <w:b/>
            <w:i/>
            <w:noProof/>
            <w:sz w:val="28"/>
          </w:rPr>
          <w:t>r0</w:t>
        </w:r>
        <w:del w:id="1" w:author="Nokia rev01" w:date="2024-01-22T21:04:00Z">
          <w:r w:rsidR="00B83DB8" w:rsidDel="000F13EE">
            <w:rPr>
              <w:b/>
              <w:i/>
              <w:noProof/>
              <w:sz w:val="28"/>
            </w:rPr>
            <w:delText>1</w:delText>
          </w:r>
        </w:del>
      </w:ins>
      <w:ins w:id="2" w:author="Nokia rev01" w:date="2024-01-22T21:04:00Z">
        <w:del w:id="3" w:author="Huawei Revision r03" w:date="2024-01-23T09:33:00Z">
          <w:r w:rsidR="000F13EE" w:rsidDel="00976F79">
            <w:rPr>
              <w:b/>
              <w:i/>
              <w:noProof/>
              <w:sz w:val="28"/>
            </w:rPr>
            <w:delText>2</w:delText>
          </w:r>
        </w:del>
      </w:ins>
      <w:ins w:id="4" w:author="Huawei Revision r03" w:date="2024-01-23T09:33:00Z">
        <w:r w:rsidR="00976F79">
          <w:rPr>
            <w:b/>
            <w:i/>
            <w:noProof/>
            <w:sz w:val="28"/>
          </w:rPr>
          <w:t>3</w:t>
        </w:r>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A65CD" w:rsidR="001E41F3" w:rsidRPr="00410371" w:rsidRDefault="00AE7E78" w:rsidP="00E13F3D">
            <w:pPr>
              <w:pStyle w:val="CRCoverPage"/>
              <w:spacing w:after="0"/>
              <w:jc w:val="right"/>
              <w:rPr>
                <w:b/>
                <w:noProof/>
                <w:sz w:val="28"/>
              </w:rPr>
            </w:pPr>
            <w:r>
              <w:rPr>
                <w:b/>
                <w:noProof/>
                <w:sz w:val="28"/>
              </w:rPr>
              <w:t>23.</w:t>
            </w:r>
            <w:r w:rsidR="00FB36B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056DC" w:rsidR="001E41F3" w:rsidRPr="00410371" w:rsidRDefault="00C91A79" w:rsidP="00547111">
            <w:pPr>
              <w:pStyle w:val="CRCoverPage"/>
              <w:spacing w:after="0"/>
              <w:rPr>
                <w:noProof/>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91A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FF649" w:rsidR="001E41F3" w:rsidRPr="00410371" w:rsidRDefault="00AE7E78">
            <w:pPr>
              <w:pStyle w:val="CRCoverPage"/>
              <w:spacing w:after="0"/>
              <w:jc w:val="center"/>
              <w:rPr>
                <w:noProof/>
                <w:sz w:val="28"/>
              </w:rPr>
            </w:pPr>
            <w:r w:rsidRPr="00FB36B1">
              <w:rPr>
                <w:b/>
                <w:noProof/>
                <w:sz w:val="28"/>
              </w:rPr>
              <w:t>1</w:t>
            </w:r>
            <w:r w:rsidR="004D126A" w:rsidRPr="00FB36B1">
              <w:rPr>
                <w:b/>
                <w:noProof/>
                <w:sz w:val="28"/>
              </w:rPr>
              <w:t>8</w:t>
            </w:r>
            <w:r w:rsidRPr="00FB36B1">
              <w:rPr>
                <w:b/>
                <w:noProof/>
                <w:sz w:val="28"/>
              </w:rPr>
              <w:t>.</w:t>
            </w:r>
            <w:r w:rsidR="00FB36B1" w:rsidRPr="00FB36B1">
              <w:rPr>
                <w:b/>
                <w:noProof/>
                <w:sz w:val="28"/>
              </w:rPr>
              <w:t>4</w:t>
            </w:r>
            <w:r w:rsidRPr="00FB36B1">
              <w:rPr>
                <w:b/>
                <w:noProof/>
                <w:sz w:val="28"/>
              </w:rPr>
              <w:t>.</w:t>
            </w:r>
            <w:r w:rsidR="00FB36B1" w:rsidRPr="00FB36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B51C1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04A3B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859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022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748C0" w:rsidR="001E41F3" w:rsidRDefault="00370C18">
            <w:pPr>
              <w:pStyle w:val="CRCoverPage"/>
              <w:spacing w:after="0"/>
              <w:ind w:left="100"/>
              <w:rPr>
                <w:noProof/>
              </w:rPr>
            </w:pPr>
            <w:r>
              <w:t>On the general c</w:t>
            </w:r>
            <w:r w:rsidR="00FB36B1">
              <w:t>orre</w:t>
            </w:r>
            <w:r w:rsidR="006954BB">
              <w:t>c</w:t>
            </w:r>
            <w:r w:rsidR="00FB36B1">
              <w:t>tion in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63ABBE"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6" w:author="Ericsson r01" w:date="2024-01-21T21:06:00Z">
              <w:r w:rsidR="00B83DB8">
                <w:rPr>
                  <w:noProof/>
                </w:rPr>
                <w:t>, Ericsson</w:t>
              </w:r>
            </w:ins>
            <w:ins w:id="7" w:author="Nokia rev01" w:date="2024-01-22T20:56:00Z">
              <w:r w:rsidR="000F13EE">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36B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B8D84" w:rsidR="001E41F3" w:rsidRDefault="00FB36B1">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Pr="00FB36B1" w:rsidRDefault="00EF6A2F">
            <w:pPr>
              <w:pStyle w:val="CRCoverPage"/>
              <w:spacing w:after="0"/>
              <w:ind w:left="100"/>
              <w:rPr>
                <w:noProof/>
              </w:rPr>
            </w:pPr>
            <w:r w:rsidRPr="00FB36B1">
              <w:rPr>
                <w:noProof/>
              </w:rPr>
              <w:t>202</w:t>
            </w:r>
            <w:r w:rsidR="00902D29" w:rsidRPr="00FB36B1">
              <w:rPr>
                <w:noProof/>
              </w:rPr>
              <w:t>4</w:t>
            </w:r>
            <w:r w:rsidRPr="00FB36B1">
              <w:rPr>
                <w:noProof/>
              </w:rPr>
              <w:t>-</w:t>
            </w:r>
            <w:r w:rsidR="00902D29" w:rsidRPr="00FB36B1">
              <w:rPr>
                <w:noProof/>
              </w:rPr>
              <w:t>0</w:t>
            </w:r>
            <w:r w:rsidR="009C46E2" w:rsidRPr="00FB36B1">
              <w:rPr>
                <w:noProof/>
              </w:rPr>
              <w:t>1</w:t>
            </w:r>
            <w:r w:rsidRPr="00FB36B1">
              <w:rPr>
                <w:noProof/>
              </w:rPr>
              <w:t>-</w:t>
            </w:r>
            <w:r w:rsidR="00902D29" w:rsidRPr="00FB36B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36B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FF273" w:rsidR="001E41F3" w:rsidRDefault="009F11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FB36B1" w:rsidRDefault="00AE7E78">
            <w:pPr>
              <w:pStyle w:val="CRCoverPage"/>
              <w:spacing w:after="0"/>
              <w:ind w:left="100"/>
              <w:rPr>
                <w:noProof/>
              </w:rPr>
            </w:pPr>
            <w:r w:rsidRPr="00FB36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DA13A" w14:textId="7A01761A" w:rsidR="001E41F3" w:rsidRDefault="00CB0904">
            <w:pPr>
              <w:pStyle w:val="CRCoverPage"/>
              <w:spacing w:after="0"/>
              <w:ind w:left="100"/>
              <w:rPr>
                <w:noProof/>
              </w:rPr>
            </w:pPr>
            <w:r>
              <w:rPr>
                <w:noProof/>
              </w:rPr>
              <w:t>Several aspects regarding 5MBS_Ph2 should be clarified:</w:t>
            </w:r>
          </w:p>
          <w:p w14:paraId="251CC838" w14:textId="77777777" w:rsidR="00AB64EC" w:rsidRDefault="00AB64EC">
            <w:pPr>
              <w:pStyle w:val="CRCoverPage"/>
              <w:spacing w:after="0"/>
              <w:ind w:left="100"/>
              <w:rPr>
                <w:noProof/>
              </w:rPr>
            </w:pPr>
          </w:p>
          <w:p w14:paraId="39757791" w14:textId="6663C213" w:rsidR="00CB0904" w:rsidRDefault="00AB64EC" w:rsidP="00AB64EC">
            <w:pPr>
              <w:pStyle w:val="CRCoverPage"/>
              <w:numPr>
                <w:ilvl w:val="0"/>
                <w:numId w:val="1"/>
              </w:numPr>
              <w:spacing w:after="0"/>
            </w:pPr>
            <w:r>
              <w:rPr>
                <w:rFonts w:hint="eastAsia"/>
                <w:noProof/>
                <w:lang w:eastAsia="zh-CN"/>
              </w:rPr>
              <w:t>I</w:t>
            </w:r>
            <w:r>
              <w:rPr>
                <w:noProof/>
                <w:lang w:eastAsia="zh-CN"/>
              </w:rPr>
              <w:t>n clause 7.1.1.3, the service “</w:t>
            </w:r>
            <w:proofErr w:type="spellStart"/>
            <w:r>
              <w:t>Npcf_MBSPolicy</w:t>
            </w:r>
            <w:proofErr w:type="spellEnd"/>
            <w:r>
              <w:t xml:space="preserve"> </w:t>
            </w:r>
            <w:proofErr w:type="spellStart"/>
            <w:r>
              <w:t>Authorization_Create</w:t>
            </w:r>
            <w:proofErr w:type="spellEnd"/>
            <w:r>
              <w:t>” should be “</w:t>
            </w:r>
            <w:proofErr w:type="spellStart"/>
            <w:r>
              <w:t>Npcf_MBSPolicyAuthorization_Create</w:t>
            </w:r>
            <w:proofErr w:type="spellEnd"/>
            <w:r>
              <w:t xml:space="preserve">”, it is proposed to correct this minor issue. </w:t>
            </w:r>
          </w:p>
          <w:p w14:paraId="1C1933DD" w14:textId="77777777" w:rsidR="00AB64EC" w:rsidRDefault="00AB64EC" w:rsidP="00AB64EC">
            <w:pPr>
              <w:pStyle w:val="CRCoverPage"/>
              <w:spacing w:after="0"/>
              <w:ind w:left="460"/>
            </w:pPr>
          </w:p>
          <w:p w14:paraId="7B44B53C" w14:textId="4F1E605C" w:rsidR="00A108E1" w:rsidRDefault="00AB64EC" w:rsidP="00A108E1">
            <w:pPr>
              <w:pStyle w:val="CRCoverPage"/>
              <w:numPr>
                <w:ilvl w:val="0"/>
                <w:numId w:val="1"/>
              </w:numPr>
              <w:spacing w:after="0"/>
              <w:rPr>
                <w:noProof/>
                <w:lang w:eastAsia="zh-CN"/>
              </w:rPr>
            </w:pPr>
            <w:r>
              <w:t xml:space="preserve">In clause 7.5.1, the service operation in the </w:t>
            </w:r>
            <w:proofErr w:type="spellStart"/>
            <w:r>
              <w:t>callflow</w:t>
            </w:r>
            <w:proofErr w:type="spellEnd"/>
            <w:r>
              <w:t xml:space="preserve"> should be corrected (should be </w:t>
            </w:r>
            <w:proofErr w:type="spellStart"/>
            <w:r>
              <w:t>Nnef_MBSGroupMsgDelivery_Create</w:t>
            </w:r>
            <w:proofErr w:type="spellEnd"/>
            <w:r>
              <w:t xml:space="preserve"> rather than </w:t>
            </w:r>
            <w:proofErr w:type="spellStart"/>
            <w:r>
              <w:t>Nnef_MBSGroupMsg_Create</w:t>
            </w:r>
            <w:proofErr w:type="spellEnd"/>
            <w:r>
              <w:t xml:space="preserve">). </w:t>
            </w:r>
          </w:p>
          <w:p w14:paraId="063A07AA" w14:textId="77777777" w:rsidR="00A108E1" w:rsidRDefault="00A108E1" w:rsidP="00A108E1">
            <w:pPr>
              <w:pStyle w:val="CRCoverPage"/>
              <w:spacing w:after="0"/>
              <w:ind w:left="460"/>
              <w:rPr>
                <w:noProof/>
                <w:lang w:eastAsia="zh-CN"/>
              </w:rPr>
            </w:pPr>
          </w:p>
          <w:p w14:paraId="681EEBEF" w14:textId="1D98371A" w:rsidR="00A108E1" w:rsidRDefault="00AB64EC" w:rsidP="00A108E1">
            <w:pPr>
              <w:pStyle w:val="CRCoverPage"/>
              <w:numPr>
                <w:ilvl w:val="0"/>
                <w:numId w:val="1"/>
              </w:numPr>
              <w:spacing w:after="0"/>
              <w:rPr>
                <w:noProof/>
                <w:lang w:eastAsia="zh-CN"/>
              </w:rPr>
            </w:pPr>
            <w:r>
              <w:rPr>
                <w:rFonts w:hint="eastAsia"/>
                <w:noProof/>
                <w:lang w:eastAsia="zh-CN"/>
              </w:rPr>
              <w:t>I</w:t>
            </w:r>
            <w:r>
              <w:rPr>
                <w:noProof/>
                <w:lang w:eastAsia="zh-CN"/>
              </w:rPr>
              <w:t xml:space="preserve">n clause 7.5.2, </w:t>
            </w:r>
            <w:r w:rsidR="00A108E1">
              <w:rPr>
                <w:noProof/>
                <w:lang w:eastAsia="zh-CN"/>
              </w:rPr>
              <w:t>the service operation in the callflow should be corrected as well, and in step 1, it should be “</w:t>
            </w:r>
            <w:r w:rsidR="00A108E1" w:rsidRPr="00A108E1">
              <w:rPr>
                <w:noProof/>
                <w:lang w:eastAsia="zh-CN"/>
              </w:rPr>
              <w:t>Nnef_MBSGroupMsgDelivery_Update Request</w:t>
            </w:r>
            <w:r w:rsidR="00A108E1">
              <w:rPr>
                <w:noProof/>
                <w:lang w:eastAsia="zh-CN"/>
              </w:rPr>
              <w:t>”.</w:t>
            </w:r>
          </w:p>
          <w:p w14:paraId="3E875043" w14:textId="77777777" w:rsidR="00A108E1" w:rsidRDefault="00A108E1" w:rsidP="00A108E1">
            <w:pPr>
              <w:pStyle w:val="CRCoverPage"/>
              <w:spacing w:after="0"/>
              <w:ind w:left="460"/>
              <w:rPr>
                <w:noProof/>
                <w:lang w:eastAsia="zh-CN"/>
              </w:rPr>
            </w:pPr>
          </w:p>
          <w:p w14:paraId="51637B47" w14:textId="1601375B" w:rsidR="00A108E1" w:rsidRDefault="00A108E1" w:rsidP="00A108E1">
            <w:pPr>
              <w:pStyle w:val="CRCoverPage"/>
              <w:numPr>
                <w:ilvl w:val="0"/>
                <w:numId w:val="1"/>
              </w:numPr>
              <w:spacing w:after="0"/>
              <w:rPr>
                <w:noProof/>
                <w:lang w:eastAsia="zh-CN"/>
              </w:rPr>
            </w:pPr>
            <w:r>
              <w:rPr>
                <w:rFonts w:eastAsia="Times New Roman"/>
                <w:lang w:eastAsia="zh-CN"/>
              </w:rPr>
              <w:t xml:space="preserve">Service operation of </w:t>
            </w:r>
            <w:proofErr w:type="spellStart"/>
            <w:r w:rsidRPr="002A3788">
              <w:rPr>
                <w:rFonts w:eastAsia="Times New Roman"/>
                <w:lang w:eastAsia="zh-CN"/>
              </w:rPr>
              <w:t>Npcf_MBSPolicyControl_UpdateNotify</w:t>
            </w:r>
            <w:proofErr w:type="spellEnd"/>
            <w:r>
              <w:rPr>
                <w:rFonts w:eastAsia="Times New Roman"/>
                <w:lang w:eastAsia="zh-CN"/>
              </w:rPr>
              <w:t xml:space="preserve"> is removed therefore in clause 9.2.2.1 the related description should be removed as well. </w:t>
            </w:r>
          </w:p>
          <w:p w14:paraId="1F105A43" w14:textId="77777777" w:rsidR="00A108E1" w:rsidRDefault="00A108E1" w:rsidP="00A108E1">
            <w:pPr>
              <w:pStyle w:val="CRCoverPage"/>
              <w:spacing w:after="0"/>
              <w:ind w:left="460"/>
              <w:rPr>
                <w:noProof/>
                <w:lang w:eastAsia="zh-CN"/>
              </w:rPr>
            </w:pPr>
          </w:p>
          <w:p w14:paraId="64585212" w14:textId="77777777" w:rsidR="00A108E1" w:rsidRDefault="00A108E1" w:rsidP="00AB64EC">
            <w:pPr>
              <w:pStyle w:val="CRCoverPage"/>
              <w:numPr>
                <w:ilvl w:val="0"/>
                <w:numId w:val="1"/>
              </w:numPr>
              <w:spacing w:after="0"/>
              <w:rPr>
                <w:noProof/>
                <w:lang w:eastAsia="zh-CN"/>
              </w:rPr>
            </w:pPr>
            <w:r>
              <w:rPr>
                <w:rFonts w:hint="eastAsia"/>
                <w:noProof/>
                <w:lang w:eastAsia="zh-CN"/>
              </w:rPr>
              <w:t>C</w:t>
            </w:r>
            <w:r>
              <w:rPr>
                <w:noProof/>
                <w:lang w:eastAsia="zh-CN"/>
              </w:rPr>
              <w:t>lause 9.4.4 the title “</w:t>
            </w:r>
            <w:proofErr w:type="spellStart"/>
            <w:r>
              <w:t>Nnef_MBSGroupMsg</w:t>
            </w:r>
            <w:proofErr w:type="spellEnd"/>
            <w:r>
              <w:t xml:space="preserve"> Service</w:t>
            </w:r>
            <w:r>
              <w:rPr>
                <w:noProof/>
                <w:lang w:eastAsia="zh-CN"/>
              </w:rPr>
              <w:t>” should be “</w:t>
            </w:r>
            <w:proofErr w:type="spellStart"/>
            <w:r>
              <w:t>Nnef_MBSGroupMsgDelivery</w:t>
            </w:r>
            <w:proofErr w:type="spellEnd"/>
            <w:r>
              <w:t xml:space="preserve"> Service</w:t>
            </w:r>
            <w:r>
              <w:rPr>
                <w:noProof/>
                <w:lang w:eastAsia="zh-CN"/>
              </w:rPr>
              <w:t>”.</w:t>
            </w:r>
          </w:p>
          <w:p w14:paraId="2B516C7C" w14:textId="77777777" w:rsidR="00D342F4" w:rsidRDefault="00D342F4" w:rsidP="00D342F4">
            <w:pPr>
              <w:pStyle w:val="af2"/>
              <w:ind w:firstLine="400"/>
              <w:rPr>
                <w:noProof/>
                <w:lang w:eastAsia="zh-CN"/>
              </w:rPr>
            </w:pPr>
          </w:p>
          <w:p w14:paraId="7D7A3A08" w14:textId="00FF5C17" w:rsidR="00D342F4" w:rsidRDefault="00D342F4" w:rsidP="00D342F4">
            <w:pPr>
              <w:pStyle w:val="CRCoverPage"/>
              <w:spacing w:after="0"/>
              <w:ind w:left="100"/>
              <w:rPr>
                <w:noProof/>
              </w:rPr>
            </w:pPr>
            <w:r>
              <w:rPr>
                <w:noProof/>
                <w:lang w:eastAsia="zh-CN"/>
              </w:rPr>
              <w:t xml:space="preserve">In addition, </w:t>
            </w:r>
            <w:r>
              <w:rPr>
                <w:noProof/>
              </w:rPr>
              <w:t>there are several minor issues in TS 23.247 that need to be corrected:</w:t>
            </w:r>
          </w:p>
          <w:p w14:paraId="5511536B" w14:textId="77777777" w:rsidR="00D342F4" w:rsidRPr="00D342F4" w:rsidRDefault="00D342F4" w:rsidP="00D342F4">
            <w:pPr>
              <w:pStyle w:val="CRCoverPage"/>
              <w:spacing w:after="0"/>
              <w:ind w:left="100"/>
              <w:rPr>
                <w:noProof/>
              </w:rPr>
            </w:pPr>
          </w:p>
          <w:p w14:paraId="14BA1C4C" w14:textId="4B8B82C7" w:rsidR="00D342F4" w:rsidRDefault="00D342F4" w:rsidP="00D342F4">
            <w:pPr>
              <w:pStyle w:val="CRCoverPage"/>
              <w:numPr>
                <w:ilvl w:val="0"/>
                <w:numId w:val="1"/>
              </w:numPr>
              <w:spacing w:after="0"/>
              <w:rPr>
                <w:noProof/>
                <w:lang w:eastAsia="zh-CN"/>
              </w:rPr>
            </w:pPr>
            <w:r>
              <w:rPr>
                <w:noProof/>
                <w:lang w:eastAsia="zh-CN"/>
              </w:rPr>
              <w:t>NOTE 2 of clause 5.1 contain</w:t>
            </w:r>
            <w:del w:id="8" w:author="Ericsson r01" w:date="2024-01-21T21:37:00Z">
              <w:r w:rsidDel="00703E12">
                <w:rPr>
                  <w:noProof/>
                  <w:lang w:eastAsia="zh-CN"/>
                </w:rPr>
                <w:delText>t</w:delText>
              </w:r>
            </w:del>
            <w:r>
              <w:rPr>
                <w:noProof/>
                <w:lang w:eastAsia="zh-CN"/>
              </w:rPr>
              <w:t xml:space="preserve">s duplicated description of service-based interface. In fact, the </w:t>
            </w:r>
            <w:del w:id="9" w:author="Ericsson r01" w:date="2024-01-21T21:37:00Z">
              <w:r w:rsidDel="00703E12">
                <w:rPr>
                  <w:noProof/>
                  <w:lang w:eastAsia="zh-CN"/>
                </w:rPr>
                <w:delText xml:space="preserve">real </w:delText>
              </w:r>
            </w:del>
            <w:r>
              <w:rPr>
                <w:noProof/>
                <w:lang w:eastAsia="zh-CN"/>
              </w:rPr>
              <w:t xml:space="preserve">intention is to clarify that for UDM, NRF and SMF, there </w:t>
            </w:r>
            <w:ins w:id="10" w:author="Ericsson r01" w:date="2024-01-21T21:37:00Z">
              <w:r w:rsidR="00703E12">
                <w:rPr>
                  <w:noProof/>
                  <w:lang w:eastAsia="zh-CN"/>
                </w:rPr>
                <w:t>are</w:t>
              </w:r>
            </w:ins>
            <w:del w:id="11" w:author="Ericsson r01" w:date="2024-01-21T21:37:00Z">
              <w:r w:rsidDel="00703E12">
                <w:rPr>
                  <w:noProof/>
                  <w:lang w:eastAsia="zh-CN"/>
                </w:rPr>
                <w:delText>is</w:delText>
              </w:r>
            </w:del>
            <w:r>
              <w:rPr>
                <w:noProof/>
                <w:lang w:eastAsia="zh-CN"/>
              </w:rPr>
              <w:t xml:space="preserve"> no new services introduced for MBS, while for PCF, NEF and SMF, new services are introduced. It needs to revise such part.  </w:t>
            </w:r>
          </w:p>
          <w:p w14:paraId="42DC3CB7" w14:textId="77777777" w:rsidR="00D342F4" w:rsidRPr="007D5819" w:rsidRDefault="00D342F4" w:rsidP="00D342F4">
            <w:pPr>
              <w:pStyle w:val="CRCoverPage"/>
              <w:spacing w:after="0"/>
              <w:ind w:left="100"/>
              <w:rPr>
                <w:noProof/>
                <w:lang w:eastAsia="zh-CN"/>
              </w:rPr>
            </w:pPr>
          </w:p>
          <w:p w14:paraId="16121FA9" w14:textId="0E95E6B1" w:rsidR="00D342F4" w:rsidRDefault="00D342F4" w:rsidP="00D342F4">
            <w:pPr>
              <w:pStyle w:val="CRCoverPage"/>
              <w:numPr>
                <w:ilvl w:val="0"/>
                <w:numId w:val="1"/>
              </w:numPr>
              <w:spacing w:after="0"/>
              <w:rPr>
                <w:noProof/>
                <w:lang w:eastAsia="zh-CN"/>
              </w:rPr>
            </w:pPr>
            <w:r>
              <w:rPr>
                <w:noProof/>
                <w:lang w:eastAsia="zh-CN"/>
              </w:rPr>
              <w:lastRenderedPageBreak/>
              <w:t xml:space="preserve">In the reference point description, some of the NF use AF/AS while others use AF only. It is proposed to use AF/AS in clause 5.3.1. In addition, </w:t>
            </w:r>
            <w:r w:rsidRPr="007D5819">
              <w:rPr>
                <w:noProof/>
                <w:lang w:eastAsia="zh-CN"/>
              </w:rPr>
              <w:t>N5</w:t>
            </w:r>
            <w:r>
              <w:rPr>
                <w:noProof/>
                <w:lang w:eastAsia="zh-CN"/>
              </w:rPr>
              <w:t xml:space="preserve"> interface is also enhanced to support MBS, therefore it should be clarified as well. </w:t>
            </w:r>
          </w:p>
          <w:p w14:paraId="50554E71" w14:textId="77777777" w:rsidR="00D342F4" w:rsidRDefault="00D342F4" w:rsidP="00D342F4">
            <w:pPr>
              <w:pStyle w:val="CRCoverPage"/>
              <w:spacing w:after="0"/>
              <w:ind w:left="100"/>
              <w:rPr>
                <w:noProof/>
                <w:lang w:eastAsia="zh-CN"/>
              </w:rPr>
            </w:pPr>
          </w:p>
          <w:p w14:paraId="73AF19CB" w14:textId="01B503D5" w:rsidR="00D342F4" w:rsidRDefault="00D342F4" w:rsidP="00D342F4">
            <w:pPr>
              <w:pStyle w:val="CRCoverPage"/>
              <w:numPr>
                <w:ilvl w:val="0"/>
                <w:numId w:val="1"/>
              </w:numPr>
              <w:spacing w:after="0"/>
              <w:rPr>
                <w:noProof/>
                <w:lang w:eastAsia="zh-CN"/>
              </w:rPr>
            </w:pPr>
            <w:r>
              <w:rPr>
                <w:noProof/>
                <w:lang w:eastAsia="zh-CN"/>
              </w:rPr>
              <w:t xml:space="preserve"> “MBS capability” is the one used in TS 23.247 to represent the capability of supporting MBS for a NF/UE, but in clause 5.3.2.6, “</w:t>
            </w:r>
            <w:r w:rsidRPr="00B02DDE">
              <w:rPr>
                <w:noProof/>
                <w:lang w:eastAsia="zh-CN"/>
              </w:rPr>
              <w:t>5G MBS capability</w:t>
            </w:r>
            <w:r>
              <w:rPr>
                <w:noProof/>
                <w:lang w:eastAsia="zh-CN"/>
              </w:rPr>
              <w:t>” is used</w:t>
            </w:r>
            <w:r w:rsidRPr="00B02DDE">
              <w:rPr>
                <w:noProof/>
                <w:lang w:eastAsia="zh-CN"/>
              </w:rPr>
              <w:t>.</w:t>
            </w:r>
            <w:r>
              <w:rPr>
                <w:noProof/>
                <w:lang w:eastAsia="zh-CN"/>
              </w:rPr>
              <w:t xml:space="preserve"> Therefore, it is used to clarify such aspect. </w:t>
            </w:r>
          </w:p>
          <w:p w14:paraId="1F7D6B4C" w14:textId="77777777" w:rsidR="00D342F4" w:rsidRDefault="00D342F4" w:rsidP="00D342F4">
            <w:pPr>
              <w:pStyle w:val="CRCoverPage"/>
              <w:spacing w:after="0"/>
              <w:ind w:left="100"/>
              <w:rPr>
                <w:noProof/>
                <w:lang w:eastAsia="zh-CN"/>
              </w:rPr>
            </w:pPr>
          </w:p>
          <w:p w14:paraId="298A017A" w14:textId="5DB39D58" w:rsidR="00D342F4" w:rsidRDefault="00D342F4" w:rsidP="00D342F4">
            <w:pPr>
              <w:pStyle w:val="CRCoverPage"/>
              <w:numPr>
                <w:ilvl w:val="0"/>
                <w:numId w:val="1"/>
              </w:numPr>
              <w:spacing w:after="0"/>
              <w:rPr>
                <w:noProof/>
                <w:lang w:eastAsia="zh-CN"/>
              </w:rPr>
            </w:pPr>
            <w:r>
              <w:rPr>
                <w:noProof/>
                <w:lang w:eastAsia="zh-CN"/>
              </w:rPr>
              <w:t xml:space="preserve">In clause 6.10.2, the term “nonGBR QoS Flows” is used. However, the correct term is “Non-GBR QoS Flows”. </w:t>
            </w:r>
          </w:p>
          <w:p w14:paraId="2E676802" w14:textId="77777777" w:rsidR="00D342F4" w:rsidRDefault="00D342F4" w:rsidP="00D342F4">
            <w:pPr>
              <w:pStyle w:val="CRCoverPage"/>
              <w:spacing w:after="0"/>
              <w:ind w:left="460"/>
              <w:rPr>
                <w:noProof/>
                <w:lang w:eastAsia="zh-CN"/>
              </w:rPr>
            </w:pPr>
          </w:p>
          <w:p w14:paraId="500DE187" w14:textId="237E6300" w:rsidR="00D342F4" w:rsidRDefault="00D342F4" w:rsidP="00D342F4">
            <w:pPr>
              <w:pStyle w:val="CRCoverPage"/>
              <w:numPr>
                <w:ilvl w:val="0"/>
                <w:numId w:val="1"/>
              </w:numPr>
              <w:spacing w:after="0"/>
              <w:rPr>
                <w:ins w:id="12" w:author="Ericsson r01" w:date="2024-01-21T21:38:00Z"/>
                <w:noProof/>
                <w:lang w:eastAsia="zh-CN"/>
              </w:rPr>
            </w:pPr>
            <w:r>
              <w:rPr>
                <w:noProof/>
                <w:lang w:eastAsia="zh-CN"/>
              </w:rPr>
              <w:t xml:space="preserve">In clause 6.17, 7.2.2.4, 7.2.3.2, 7.3.1, 9.2.2.2, editorial issues should be fixed. </w:t>
            </w:r>
          </w:p>
          <w:p w14:paraId="558DA0DA" w14:textId="77777777" w:rsidR="000A52F0" w:rsidRDefault="000A52F0" w:rsidP="0032035E">
            <w:pPr>
              <w:pStyle w:val="af2"/>
              <w:ind w:firstLine="400"/>
              <w:rPr>
                <w:ins w:id="13" w:author="Ericsson r01" w:date="2024-01-21T21:38:00Z"/>
                <w:noProof/>
                <w:lang w:eastAsia="zh-CN"/>
              </w:rPr>
            </w:pPr>
          </w:p>
          <w:p w14:paraId="1F3529B4" w14:textId="139C0F6C" w:rsidR="000A52F0" w:rsidDel="000F13EE" w:rsidRDefault="000A52F0" w:rsidP="00D342F4">
            <w:pPr>
              <w:pStyle w:val="CRCoverPage"/>
              <w:numPr>
                <w:ilvl w:val="0"/>
                <w:numId w:val="1"/>
              </w:numPr>
              <w:spacing w:after="0"/>
              <w:rPr>
                <w:del w:id="14" w:author="Nokia rev01" w:date="2024-01-22T20:58:00Z"/>
                <w:noProof/>
                <w:lang w:eastAsia="zh-CN"/>
              </w:rPr>
            </w:pPr>
            <w:commentRangeStart w:id="15"/>
            <w:ins w:id="16" w:author="Ericsson r01" w:date="2024-01-21T21:38:00Z">
              <w:del w:id="17" w:author="Nokia rev01" w:date="2024-01-22T20:58:00Z">
                <w:r w:rsidDel="000F13EE">
                  <w:rPr>
                    <w:noProof/>
                    <w:lang w:eastAsia="zh-CN"/>
                  </w:rPr>
                  <w:delText xml:space="preserve">In </w:delText>
                </w:r>
              </w:del>
            </w:ins>
            <w:ins w:id="18" w:author="Ericsson r01" w:date="2024-01-21T21:55:00Z">
              <w:del w:id="19" w:author="Nokia rev01" w:date="2024-01-22T20:58:00Z">
                <w:r w:rsidR="0032035E" w:rsidDel="000F13EE">
                  <w:rPr>
                    <w:noProof/>
                    <w:lang w:eastAsia="zh-CN"/>
                  </w:rPr>
                  <w:delText>Figure 5.1-1, Naf is not specified and not within 3GPP scope</w:delText>
                </w:r>
                <w:r w:rsidR="00AA4FCB" w:rsidDel="000F13EE">
                  <w:rPr>
                    <w:noProof/>
                    <w:lang w:eastAsia="zh-CN"/>
                  </w:rPr>
                  <w:delText>. It should be removed</w:delText>
                </w:r>
              </w:del>
            </w:ins>
            <w:commentRangeEnd w:id="15"/>
            <w:r w:rsidR="000F13EE">
              <w:rPr>
                <w:rStyle w:val="ab"/>
                <w:rFonts w:ascii="Times New Roman" w:hAnsi="Times New Roman"/>
              </w:rPr>
              <w:commentReference w:id="15"/>
            </w:r>
          </w:p>
          <w:p w14:paraId="3F91D8DA" w14:textId="77777777" w:rsidR="00D342F4" w:rsidRDefault="00D342F4" w:rsidP="00D342F4">
            <w:pPr>
              <w:pStyle w:val="CRCoverPage"/>
              <w:spacing w:after="0"/>
              <w:ind w:left="100"/>
              <w:rPr>
                <w:noProof/>
                <w:lang w:eastAsia="zh-CN"/>
              </w:rPr>
            </w:pPr>
          </w:p>
          <w:p w14:paraId="708AA7DE" w14:textId="5938F0BF" w:rsidR="00D342F4" w:rsidRDefault="00D342F4" w:rsidP="00D342F4">
            <w:pPr>
              <w:pStyle w:val="CRCoverPage"/>
              <w:spacing w:after="0"/>
              <w:rPr>
                <w:noProof/>
                <w:lang w:eastAsia="zh-CN"/>
              </w:rPr>
            </w:pPr>
            <w:r>
              <w:rPr>
                <w:noProof/>
                <w:lang w:eastAsia="zh-CN"/>
              </w:rPr>
              <w:t>It is proposed to correct the above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39436" w14:textId="15B095DC" w:rsidR="00166D94" w:rsidRDefault="00166D94" w:rsidP="00166D94">
            <w:pPr>
              <w:pStyle w:val="CRCoverPage"/>
              <w:numPr>
                <w:ilvl w:val="0"/>
                <w:numId w:val="2"/>
              </w:numPr>
              <w:spacing w:after="0"/>
              <w:rPr>
                <w:noProof/>
              </w:rPr>
            </w:pPr>
            <w:r>
              <w:rPr>
                <w:noProof/>
              </w:rPr>
              <w:t>Correction the duplicated sentences, and include AMF</w:t>
            </w:r>
            <w:ins w:id="20" w:author="Ericsson r01" w:date="2024-01-21T21:59:00Z">
              <w:r w:rsidR="00DE6B54">
                <w:rPr>
                  <w:noProof/>
                </w:rPr>
                <w:t>, MB-SMF and MBSF</w:t>
              </w:r>
            </w:ins>
            <w:r>
              <w:rPr>
                <w:noProof/>
              </w:rPr>
              <w:t xml:space="preserve"> for the NFs whose service-based interface enhanced for supporting MBS in clause 5.1</w:t>
            </w:r>
            <w:ins w:id="21" w:author="Ericsson r01" w:date="2024-01-21T21:59:00Z">
              <w:r w:rsidR="008649BE">
                <w:rPr>
                  <w:noProof/>
                </w:rPr>
                <w:t>, according to clause 9</w:t>
              </w:r>
            </w:ins>
            <w:r>
              <w:rPr>
                <w:noProof/>
              </w:rPr>
              <w:t xml:space="preserve">. </w:t>
            </w:r>
            <w:ins w:id="22" w:author="Ericsson r01" w:date="2024-01-21T21:56:00Z">
              <w:del w:id="23" w:author="Nokia rev01" w:date="2024-01-22T21:00:00Z">
                <w:r w:rsidR="00181B77" w:rsidDel="000F13EE">
                  <w:rPr>
                    <w:noProof/>
                  </w:rPr>
                  <w:delText>Remove Naf in Figure 5.1-1</w:delText>
                </w:r>
              </w:del>
            </w:ins>
          </w:p>
          <w:p w14:paraId="4499A26D" w14:textId="77777777" w:rsidR="00166D94" w:rsidRDefault="00166D94" w:rsidP="00166D94">
            <w:pPr>
              <w:pStyle w:val="CRCoverPage"/>
              <w:numPr>
                <w:ilvl w:val="0"/>
                <w:numId w:val="2"/>
              </w:numPr>
              <w:spacing w:after="0"/>
              <w:rPr>
                <w:noProof/>
              </w:rPr>
            </w:pPr>
            <w:r>
              <w:rPr>
                <w:noProof/>
              </w:rPr>
              <w:t xml:space="preserve">Correct that MB-SMF, MBSF and MBSTF are connecting to AF/AS in clause 5.3.1. </w:t>
            </w:r>
          </w:p>
          <w:p w14:paraId="0D01E890" w14:textId="159146FF" w:rsidR="00166D94" w:rsidRDefault="00166D94" w:rsidP="00166D94">
            <w:pPr>
              <w:pStyle w:val="CRCoverPage"/>
              <w:numPr>
                <w:ilvl w:val="0"/>
                <w:numId w:val="2"/>
              </w:numPr>
              <w:spacing w:after="0"/>
              <w:rPr>
                <w:noProof/>
              </w:rPr>
            </w:pPr>
            <w:r>
              <w:rPr>
                <w:noProof/>
              </w:rPr>
              <w:t xml:space="preserve">Propose to use “MBS capability” in clause 5.3.2.6. </w:t>
            </w:r>
          </w:p>
          <w:p w14:paraId="75CD9969" w14:textId="77777777" w:rsidR="00166D94" w:rsidRDefault="00166D94" w:rsidP="00166D94">
            <w:pPr>
              <w:pStyle w:val="CRCoverPage"/>
              <w:numPr>
                <w:ilvl w:val="0"/>
                <w:numId w:val="2"/>
              </w:numPr>
              <w:spacing w:after="0"/>
              <w:rPr>
                <w:noProof/>
              </w:rPr>
            </w:pPr>
            <w:r>
              <w:rPr>
                <w:noProof/>
              </w:rPr>
              <w:t>Propose to use “Non-GBR QoS Flows” in clause 6.10.2.</w:t>
            </w:r>
          </w:p>
          <w:p w14:paraId="015D5D36" w14:textId="38B9FD70" w:rsidR="00166D94" w:rsidRDefault="00166D94" w:rsidP="00166D94">
            <w:pPr>
              <w:pStyle w:val="CRCoverPage"/>
              <w:numPr>
                <w:ilvl w:val="0"/>
                <w:numId w:val="2"/>
              </w:numPr>
              <w:spacing w:after="0"/>
              <w:rPr>
                <w:noProof/>
              </w:rPr>
            </w:pPr>
            <w:r>
              <w:rPr>
                <w:noProof/>
              </w:rPr>
              <w:t xml:space="preserve">Fix editorial issue in clause 6.17. </w:t>
            </w:r>
          </w:p>
          <w:p w14:paraId="6A08E1E7" w14:textId="4EA048F2" w:rsidR="001E41F3" w:rsidRDefault="00A108E1" w:rsidP="00A108E1">
            <w:pPr>
              <w:pStyle w:val="CRCoverPage"/>
              <w:numPr>
                <w:ilvl w:val="0"/>
                <w:numId w:val="2"/>
              </w:numPr>
              <w:spacing w:after="0"/>
              <w:rPr>
                <w:noProof/>
              </w:rPr>
            </w:pPr>
            <w:r>
              <w:rPr>
                <w:noProof/>
              </w:rPr>
              <w:t>Corre</w:t>
            </w:r>
            <w:r w:rsidR="004E21F9">
              <w:rPr>
                <w:noProof/>
              </w:rPr>
              <w:t>c</w:t>
            </w:r>
            <w:r>
              <w:rPr>
                <w:noProof/>
              </w:rPr>
              <w:t>t the service operation name in clause 7.1.1.3.</w:t>
            </w:r>
          </w:p>
          <w:p w14:paraId="0DF3FE70" w14:textId="77777777" w:rsidR="00166D94" w:rsidRDefault="00166D94" w:rsidP="00166D94">
            <w:pPr>
              <w:pStyle w:val="CRCoverPage"/>
              <w:numPr>
                <w:ilvl w:val="0"/>
                <w:numId w:val="2"/>
              </w:numPr>
              <w:spacing w:after="0"/>
              <w:rPr>
                <w:noProof/>
              </w:rPr>
            </w:pPr>
            <w:r>
              <w:rPr>
                <w:noProof/>
              </w:rPr>
              <w:t>Fix editorial issue in clause 7.2.2.4.</w:t>
            </w:r>
          </w:p>
          <w:p w14:paraId="6474C1B6" w14:textId="77777777" w:rsidR="00166D94" w:rsidRDefault="00166D94" w:rsidP="00166D94">
            <w:pPr>
              <w:pStyle w:val="CRCoverPage"/>
              <w:numPr>
                <w:ilvl w:val="0"/>
                <w:numId w:val="2"/>
              </w:numPr>
              <w:spacing w:after="0"/>
              <w:rPr>
                <w:noProof/>
              </w:rPr>
            </w:pPr>
            <w:r>
              <w:rPr>
                <w:noProof/>
              </w:rPr>
              <w:t>Fix editorial issue in clause 7.2.3.2.</w:t>
            </w:r>
          </w:p>
          <w:p w14:paraId="761B3CAF" w14:textId="6A59D271" w:rsidR="00166D94" w:rsidRDefault="00166D94" w:rsidP="00166D94">
            <w:pPr>
              <w:pStyle w:val="CRCoverPage"/>
              <w:numPr>
                <w:ilvl w:val="0"/>
                <w:numId w:val="2"/>
              </w:numPr>
              <w:spacing w:after="0"/>
              <w:rPr>
                <w:noProof/>
              </w:rPr>
            </w:pPr>
            <w:r>
              <w:rPr>
                <w:noProof/>
              </w:rPr>
              <w:t xml:space="preserve">Fix editorial issue in clause 7.3.1. </w:t>
            </w:r>
          </w:p>
          <w:p w14:paraId="62B47F24" w14:textId="77777777" w:rsidR="00A108E1" w:rsidRDefault="004E21F9" w:rsidP="00A108E1">
            <w:pPr>
              <w:pStyle w:val="CRCoverPage"/>
              <w:numPr>
                <w:ilvl w:val="0"/>
                <w:numId w:val="2"/>
              </w:numPr>
              <w:spacing w:after="0"/>
              <w:rPr>
                <w:noProof/>
              </w:rPr>
            </w:pPr>
            <w:r>
              <w:rPr>
                <w:noProof/>
              </w:rPr>
              <w:t>Correct the service operation name for the callflow in clause 7.5.1.</w:t>
            </w:r>
          </w:p>
          <w:p w14:paraId="3BF4C6E9" w14:textId="77777777" w:rsidR="004E21F9" w:rsidRDefault="004E21F9" w:rsidP="00A108E1">
            <w:pPr>
              <w:pStyle w:val="CRCoverPage"/>
              <w:numPr>
                <w:ilvl w:val="0"/>
                <w:numId w:val="2"/>
              </w:numPr>
              <w:spacing w:after="0"/>
              <w:rPr>
                <w:noProof/>
              </w:rPr>
            </w:pPr>
            <w:r>
              <w:rPr>
                <w:noProof/>
              </w:rPr>
              <w:t>Correct the service operation name for the callflow and step 1 in clause 7.5.2.</w:t>
            </w:r>
          </w:p>
          <w:p w14:paraId="70D71FCB" w14:textId="77777777" w:rsidR="004E21F9" w:rsidRDefault="004E21F9" w:rsidP="00A108E1">
            <w:pPr>
              <w:pStyle w:val="CRCoverPage"/>
              <w:numPr>
                <w:ilvl w:val="0"/>
                <w:numId w:val="2"/>
              </w:numPr>
              <w:spacing w:after="0"/>
              <w:rPr>
                <w:noProof/>
              </w:rPr>
            </w:pPr>
            <w:r>
              <w:rPr>
                <w:noProof/>
                <w:lang w:eastAsia="zh-CN"/>
              </w:rPr>
              <w:t xml:space="preserve">Remove the description for </w:t>
            </w:r>
            <w:r w:rsidR="00AF0D90">
              <w:rPr>
                <w:noProof/>
                <w:lang w:eastAsia="zh-CN"/>
              </w:rPr>
              <w:t>update notify in clause 9.2.2.1 and modify the description.</w:t>
            </w:r>
          </w:p>
          <w:p w14:paraId="3D8EE914" w14:textId="77777777" w:rsidR="00916CB3" w:rsidRDefault="00916CB3" w:rsidP="00916CB3">
            <w:pPr>
              <w:pStyle w:val="CRCoverPage"/>
              <w:numPr>
                <w:ilvl w:val="0"/>
                <w:numId w:val="2"/>
              </w:numPr>
              <w:spacing w:after="0"/>
              <w:rPr>
                <w:noProof/>
              </w:rPr>
            </w:pPr>
            <w:r>
              <w:rPr>
                <w:noProof/>
              </w:rPr>
              <w:t>Fix editorial issue in clause 9.2.2.2.</w:t>
            </w:r>
          </w:p>
          <w:p w14:paraId="31C656EC" w14:textId="68EA5FED" w:rsidR="00166D94" w:rsidRDefault="00166D94" w:rsidP="00166D94">
            <w:pPr>
              <w:pStyle w:val="CRCoverPage"/>
              <w:numPr>
                <w:ilvl w:val="0"/>
                <w:numId w:val="2"/>
              </w:numPr>
              <w:spacing w:after="0"/>
              <w:rPr>
                <w:noProof/>
              </w:rPr>
            </w:pPr>
            <w:r>
              <w:rPr>
                <w:rFonts w:hint="eastAsia"/>
                <w:noProof/>
                <w:lang w:eastAsia="zh-CN"/>
              </w:rPr>
              <w:t>C</w:t>
            </w:r>
            <w:r>
              <w:rPr>
                <w:noProof/>
                <w:lang w:eastAsia="zh-CN"/>
              </w:rPr>
              <w:t>orrect the title of clause 9.4.4.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7B6CC" w:rsidR="001E41F3" w:rsidRDefault="00A108E1">
            <w:pPr>
              <w:pStyle w:val="CRCoverPage"/>
              <w:spacing w:after="0"/>
              <w:ind w:left="100"/>
              <w:rPr>
                <w:noProof/>
              </w:rPr>
            </w:pPr>
            <w:r>
              <w:rPr>
                <w:noProof/>
              </w:rPr>
              <w:t xml:space="preserve">Current specification is unclear, and contains several mistakes.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FA164" w:rsidR="001E41F3" w:rsidRDefault="006A37B1">
            <w:pPr>
              <w:pStyle w:val="CRCoverPage"/>
              <w:spacing w:after="0"/>
              <w:ind w:left="100"/>
              <w:rPr>
                <w:noProof/>
              </w:rPr>
            </w:pPr>
            <w:r>
              <w:rPr>
                <w:noProof/>
              </w:rPr>
              <w:t xml:space="preserve">5.1, 5.3.1, 5.3.2.6, 6.10.2, 6.17, </w:t>
            </w:r>
            <w:r w:rsidR="007928D5">
              <w:rPr>
                <w:noProof/>
              </w:rPr>
              <w:t xml:space="preserve">7.1.1.3, </w:t>
            </w:r>
            <w:r>
              <w:rPr>
                <w:noProof/>
              </w:rPr>
              <w:t xml:space="preserve">7.2.2.4, 7.2.3.2, 7.3.1, </w:t>
            </w:r>
            <w:r w:rsidR="007928D5">
              <w:rPr>
                <w:noProof/>
              </w:rPr>
              <w:t xml:space="preserve">7.5.1, 7.5.2, 9.2.2.1, </w:t>
            </w:r>
            <w:r w:rsidR="00BF3E01">
              <w:rPr>
                <w:noProof/>
              </w:rPr>
              <w:t>9.2.2.2</w:t>
            </w:r>
            <w:r>
              <w:rPr>
                <w:noProof/>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p w14:paraId="7133972A" w14:textId="77777777" w:rsidR="00A13FB4" w:rsidRPr="00880541" w:rsidRDefault="00A13FB4" w:rsidP="00A13FB4">
      <w:pPr>
        <w:pStyle w:val="2"/>
        <w:rPr>
          <w:lang w:eastAsia="zh-CN"/>
        </w:rPr>
      </w:pPr>
      <w:bookmarkStart w:id="25" w:name="_Toc145927645"/>
      <w:bookmarkStart w:id="26" w:name="_Hlk152325798"/>
      <w:bookmarkStart w:id="27" w:name="_Toc70079053"/>
      <w:bookmarkStart w:id="28" w:name="_Toc145927712"/>
      <w:bookmarkEnd w:id="24"/>
      <w:r w:rsidRPr="00880541">
        <w:rPr>
          <w:rFonts w:hint="eastAsia"/>
          <w:lang w:eastAsia="ko-KR"/>
        </w:rPr>
        <w:t>5.1</w:t>
      </w:r>
      <w:r w:rsidRPr="00880541">
        <w:rPr>
          <w:lang w:eastAsia="ko-KR"/>
        </w:rPr>
        <w:tab/>
        <w:t>General architecture</w:t>
      </w:r>
      <w:bookmarkEnd w:id="25"/>
    </w:p>
    <w:p w14:paraId="633B07F6" w14:textId="77777777" w:rsidR="00A13FB4" w:rsidRPr="00880541" w:rsidRDefault="00A13FB4" w:rsidP="00A13FB4">
      <w:pPr>
        <w:rPr>
          <w:rFonts w:eastAsia="等线"/>
        </w:rPr>
      </w:pPr>
      <w:r w:rsidRPr="00880541">
        <w:rPr>
          <w:rFonts w:eastAsia="等线"/>
        </w:rPr>
        <w:t>Figure 5.1-1 depicts the MBS reference architecture. Service-based interfaces are used within the Control Plane.</w:t>
      </w:r>
      <w:r>
        <w:rPr>
          <w:rFonts w:eastAsia="等线"/>
        </w:rPr>
        <w:t xml:space="preserve"> Support for interworking at reference points </w:t>
      </w:r>
      <w:proofErr w:type="spellStart"/>
      <w:r>
        <w:rPr>
          <w:rFonts w:eastAsia="等线"/>
        </w:rPr>
        <w:t>xMB</w:t>
      </w:r>
      <w:proofErr w:type="spellEnd"/>
      <w:r>
        <w:rPr>
          <w:rFonts w:eastAsia="等线"/>
        </w:rPr>
        <w:t xml:space="preserve"> and MB2 is described in Annex C.</w:t>
      </w:r>
    </w:p>
    <w:commentRangeStart w:id="29"/>
    <w:p w14:paraId="6AAD632C" w14:textId="0BB4C1A0" w:rsidR="00A13FB4" w:rsidRDefault="00A13FB4" w:rsidP="00A13FB4">
      <w:pPr>
        <w:pStyle w:val="TH"/>
        <w:rPr>
          <w:ins w:id="30" w:author="Ericsson r01" w:date="2024-01-21T21:56:00Z"/>
        </w:rPr>
      </w:pPr>
      <w:r w:rsidRPr="001A4991">
        <w:object w:dxaOrig="12861" w:dyaOrig="5901" w14:anchorId="6407C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21.5pt" o:ole="">
            <v:imagedata r:id="rId17" o:title=""/>
            <o:lock v:ext="edit" aspectratio="f"/>
          </v:shape>
          <o:OLEObject Type="Embed" ProgID="Visio.Drawing.15" ShapeID="_x0000_i1025" DrawAspect="Content" ObjectID="_1767507867" r:id="rId18"/>
        </w:object>
      </w:r>
      <w:commentRangeEnd w:id="29"/>
      <w:r w:rsidR="00655149">
        <w:rPr>
          <w:rStyle w:val="ab"/>
          <w:rFonts w:ascii="Times New Roman" w:hAnsi="Times New Roman"/>
          <w:b w:val="0"/>
        </w:rPr>
        <w:commentReference w:id="29"/>
      </w:r>
    </w:p>
    <w:p w14:paraId="1BB9577A" w14:textId="4A457457" w:rsidR="006276C7" w:rsidRDefault="00A74DA3" w:rsidP="00A13FB4">
      <w:pPr>
        <w:pStyle w:val="TH"/>
      </w:pPr>
      <w:r w:rsidRPr="001A4991">
        <w:fldChar w:fldCharType="begin"/>
      </w:r>
      <w:r w:rsidR="00DE323E">
        <w:fldChar w:fldCharType="separate"/>
      </w:r>
      <w:r w:rsidRPr="001A4991">
        <w:fldChar w:fldCharType="end"/>
      </w:r>
    </w:p>
    <w:p w14:paraId="18C28406" w14:textId="77777777" w:rsidR="00A13FB4" w:rsidRPr="00880541" w:rsidRDefault="00A13FB4" w:rsidP="00A13FB4">
      <w:pPr>
        <w:pStyle w:val="TF"/>
      </w:pPr>
      <w:r w:rsidRPr="00880541">
        <w:t xml:space="preserve">Figure 5.1-1: 5G System </w:t>
      </w:r>
      <w:r w:rsidRPr="00880541">
        <w:rPr>
          <w:lang w:eastAsia="ko-KR"/>
        </w:rPr>
        <w:t>a</w:t>
      </w:r>
      <w:r w:rsidRPr="00880541">
        <w:t xml:space="preserve">rchitecture </w:t>
      </w:r>
      <w:r w:rsidRPr="00880541">
        <w:rPr>
          <w:lang w:eastAsia="ko-KR"/>
        </w:rPr>
        <w:t>for Multicast and Broadcast Service</w:t>
      </w:r>
      <w:r w:rsidRPr="00880541">
        <w:t>.</w:t>
      </w:r>
    </w:p>
    <w:p w14:paraId="794FA960" w14:textId="77777777" w:rsidR="00A13FB4" w:rsidRPr="00880541" w:rsidRDefault="00A13FB4" w:rsidP="00A13FB4">
      <w:pPr>
        <w:pStyle w:val="NO"/>
      </w:pPr>
      <w:r w:rsidRPr="00880541">
        <w:t>NOTE 1:</w:t>
      </w:r>
      <w:r w:rsidRPr="00880541">
        <w:tab/>
        <w:t xml:space="preserve">The MBSF is optional and </w:t>
      </w:r>
      <w:r w:rsidRPr="00880541">
        <w:rPr>
          <w:lang w:eastAsia="zh-CN"/>
        </w:rPr>
        <w:t>m</w:t>
      </w:r>
      <w:r w:rsidRPr="00880541">
        <w:t>ay be collocated with the NEF or AF/AS, and the MBSTF is an optional network function.</w:t>
      </w:r>
    </w:p>
    <w:p w14:paraId="4959484F" w14:textId="4777899F" w:rsidR="000F13EE" w:rsidRPr="00822DB6" w:rsidRDefault="00A13FB4" w:rsidP="000F13EE">
      <w:pPr>
        <w:rPr>
          <w:ins w:id="31" w:author="Nokia rev01" w:date="2024-01-22T21:03:00Z"/>
          <w:lang w:eastAsia="zh-CN"/>
        </w:rPr>
      </w:pPr>
      <w:r w:rsidRPr="00880541">
        <w:t>NOTE 2:</w:t>
      </w:r>
      <w:r w:rsidRPr="00880541">
        <w:tab/>
        <w:t>The existing service</w:t>
      </w:r>
      <w:r>
        <w:t>-</w:t>
      </w:r>
      <w:r w:rsidRPr="00880541">
        <w:t xml:space="preserve">based interfaces of </w:t>
      </w:r>
      <w:proofErr w:type="spellStart"/>
      <w:r w:rsidRPr="00880541">
        <w:t>Nnrf</w:t>
      </w:r>
      <w:proofErr w:type="spellEnd"/>
      <w:r w:rsidRPr="00880541">
        <w:t xml:space="preserve">, </w:t>
      </w:r>
      <w:proofErr w:type="spellStart"/>
      <w:r w:rsidRPr="00880541">
        <w:t>Nudm</w:t>
      </w:r>
      <w:proofErr w:type="spellEnd"/>
      <w:r w:rsidRPr="00880541">
        <w:t xml:space="preserve">, and </w:t>
      </w:r>
      <w:proofErr w:type="spellStart"/>
      <w:r w:rsidRPr="00880541">
        <w:t>Nsmf</w:t>
      </w:r>
      <w:proofErr w:type="spellEnd"/>
      <w:r w:rsidRPr="00880541">
        <w:t xml:space="preserve"> are </w:t>
      </w:r>
      <w:del w:id="32" w:author="Huawei revision r02" w:date="2023-11-27T15:40:00Z">
        <w:r w:rsidRPr="00880541" w:rsidDel="00E30E27">
          <w:delText xml:space="preserve">enhanced </w:delText>
        </w:r>
      </w:del>
      <w:ins w:id="33" w:author="Huawei revision r02" w:date="2023-11-27T15:40:00Z">
        <w:r>
          <w:t>reused</w:t>
        </w:r>
        <w:r w:rsidRPr="00880541">
          <w:t xml:space="preserve"> </w:t>
        </w:r>
      </w:ins>
      <w:r w:rsidRPr="00880541">
        <w:t xml:space="preserve">to support MBS. </w:t>
      </w:r>
      <w:ins w:id="34" w:author="Huawei revision" w:date="2023-11-30T15:52:00Z">
        <w:r>
          <w:t>S</w:t>
        </w:r>
      </w:ins>
      <w:ins w:id="35" w:author="Huawei revision r02" w:date="2023-11-27T15:40:00Z">
        <w:r>
          <w:t xml:space="preserve">ervices for </w:t>
        </w:r>
      </w:ins>
      <w:del w:id="36" w:author="Huawei revision r02" w:date="2023-11-27T15:41:00Z">
        <w:r w:rsidRPr="00880541" w:rsidDel="00E30E27">
          <w:delText xml:space="preserve">The </w:delText>
        </w:r>
      </w:del>
      <w:ins w:id="37" w:author="Huawei revision r02" w:date="2023-11-27T15:41:00Z">
        <w:r>
          <w:t>t</w:t>
        </w:r>
        <w:r w:rsidRPr="00880541">
          <w:t xml:space="preserve">he </w:t>
        </w:r>
      </w:ins>
      <w:del w:id="38" w:author="Huawei revision r02" w:date="2023-11-27T15:42:00Z">
        <w:r w:rsidRPr="00880541" w:rsidDel="00E30E27">
          <w:delText xml:space="preserve">existing </w:delText>
        </w:r>
      </w:del>
      <w:r w:rsidRPr="00880541">
        <w:t>service</w:t>
      </w:r>
      <w:r>
        <w:t>-</w:t>
      </w:r>
      <w:r w:rsidRPr="00880541">
        <w:t xml:space="preserve">based interfaces of </w:t>
      </w:r>
      <w:proofErr w:type="spellStart"/>
      <w:ins w:id="39" w:author="Huawei revision r02" w:date="2023-11-27T15:38:00Z">
        <w:r>
          <w:t>Namf</w:t>
        </w:r>
        <w:proofErr w:type="spellEnd"/>
        <w:r>
          <w:t xml:space="preserve">, </w:t>
        </w:r>
      </w:ins>
      <w:commentRangeStart w:id="40"/>
      <w:proofErr w:type="spellStart"/>
      <w:ins w:id="41" w:author="Ericsson r01" w:date="2024-01-21T21:57:00Z">
        <w:r w:rsidR="00A74DA3" w:rsidRPr="000F13EE">
          <w:rPr>
            <w:highlight w:val="yellow"/>
            <w:rPrChange w:id="42" w:author="Nokia rev01" w:date="2024-01-22T21:03:00Z">
              <w:rPr/>
            </w:rPrChange>
          </w:rPr>
          <w:t>Nmbsmf</w:t>
        </w:r>
      </w:ins>
      <w:commentRangeEnd w:id="40"/>
      <w:proofErr w:type="spellEnd"/>
      <w:r w:rsidR="00976F79">
        <w:rPr>
          <w:rStyle w:val="ab"/>
        </w:rPr>
        <w:commentReference w:id="40"/>
      </w:r>
      <w:ins w:id="43" w:author="Ericsson r01" w:date="2024-01-21T21:57:00Z">
        <w:r w:rsidR="00A74DA3">
          <w:t xml:space="preserve">, </w:t>
        </w:r>
        <w:proofErr w:type="spellStart"/>
        <w:r w:rsidR="00A74DA3">
          <w:t>Nmbsf</w:t>
        </w:r>
        <w:proofErr w:type="spellEnd"/>
        <w:r w:rsidR="00A74DA3">
          <w:t>,</w:t>
        </w:r>
      </w:ins>
      <w:ins w:id="44" w:author="Huawei Revision r03" w:date="2024-01-23T09:32:00Z">
        <w:r w:rsidR="00976F79">
          <w:t xml:space="preserve"> </w:t>
        </w:r>
        <w:proofErr w:type="spellStart"/>
        <w:r w:rsidR="00976F79">
          <w:t>Nmbstf</w:t>
        </w:r>
        <w:proofErr w:type="spellEnd"/>
        <w:r w:rsidR="00976F79">
          <w:t>,</w:t>
        </w:r>
      </w:ins>
      <w:ins w:id="45" w:author="Ericsson r01" w:date="2024-01-21T21:57:00Z">
        <w:r w:rsidR="00A74DA3">
          <w:t xml:space="preserve"> </w:t>
        </w:r>
      </w:ins>
      <w:proofErr w:type="spellStart"/>
      <w:r w:rsidRPr="00880541">
        <w:t>Npcf</w:t>
      </w:r>
      <w:proofErr w:type="spellEnd"/>
      <w:r w:rsidRPr="00880541">
        <w:t xml:space="preserve"> and </w:t>
      </w:r>
      <w:proofErr w:type="spellStart"/>
      <w:r w:rsidRPr="00880541">
        <w:t>Nnef</w:t>
      </w:r>
      <w:proofErr w:type="spellEnd"/>
      <w:r w:rsidRPr="00880541">
        <w:t xml:space="preserve"> </w:t>
      </w:r>
      <w:del w:id="46" w:author="Huawei revision" w:date="2023-11-30T15:53:00Z">
        <w:r w:rsidRPr="00880541" w:rsidDel="00424988">
          <w:delText xml:space="preserve">are enhanced </w:delText>
        </w:r>
      </w:del>
      <w:r w:rsidRPr="00880541">
        <w:t>to support MBS</w:t>
      </w:r>
      <w:ins w:id="47" w:author="Huawei revision" w:date="2023-11-30T15:53:00Z">
        <w:r>
          <w:t xml:space="preserve"> </w:t>
        </w:r>
      </w:ins>
      <w:ins w:id="48" w:author="Huawei revision" w:date="2023-12-01T12:24:00Z">
        <w:r>
          <w:t xml:space="preserve">are </w:t>
        </w:r>
      </w:ins>
      <w:ins w:id="49" w:author="Huawei revision" w:date="2023-11-30T15:53:00Z">
        <w:del w:id="50" w:author="Ericsson r01" w:date="2024-01-21T22:00:00Z">
          <w:r w:rsidDel="00171875">
            <w:delText>defined</w:delText>
          </w:r>
        </w:del>
      </w:ins>
      <w:ins w:id="51" w:author="Ericsson r01" w:date="2024-01-21T22:00:00Z">
        <w:r w:rsidR="00171875">
          <w:t>specified</w:t>
        </w:r>
      </w:ins>
      <w:ins w:id="52" w:author="Huawei revision" w:date="2023-11-30T15:53:00Z">
        <w:r>
          <w:t xml:space="preserve"> in clause 9</w:t>
        </w:r>
      </w:ins>
      <w:r w:rsidRPr="000F13EE">
        <w:rPr>
          <w:highlight w:val="yellow"/>
          <w:rPrChange w:id="53" w:author="Nokia rev01" w:date="2024-01-22T21:03:00Z">
            <w:rPr/>
          </w:rPrChange>
        </w:rPr>
        <w:t>.</w:t>
      </w:r>
      <w:ins w:id="54" w:author="Nokia rev01" w:date="2024-01-22T21:01:00Z">
        <w:r w:rsidR="000F13EE" w:rsidRPr="000F13EE">
          <w:rPr>
            <w:highlight w:val="yellow"/>
            <w:rPrChange w:id="55" w:author="Nokia rev01" w:date="2024-01-22T21:03:00Z">
              <w:rPr/>
            </w:rPrChange>
          </w:rPr>
          <w:t xml:space="preserve"> Services for the </w:t>
        </w:r>
      </w:ins>
      <w:proofErr w:type="spellStart"/>
      <w:ins w:id="56" w:author="Nokia rev01" w:date="2024-01-22T21:03:00Z">
        <w:r w:rsidR="000F13EE" w:rsidRPr="000F13EE">
          <w:rPr>
            <w:highlight w:val="yellow"/>
            <w:rPrChange w:id="57" w:author="Nokia rev01" w:date="2024-01-22T21:03:00Z">
              <w:rPr/>
            </w:rPrChange>
          </w:rPr>
          <w:t>Nmbs</w:t>
        </w:r>
        <w:del w:id="58" w:author="Huawei Revision r03" w:date="2024-01-23T09:32:00Z">
          <w:r w:rsidR="000F13EE" w:rsidDel="00976F79">
            <w:rPr>
              <w:highlight w:val="yellow"/>
            </w:rPr>
            <w:delText>m</w:delText>
          </w:r>
        </w:del>
        <w:r w:rsidR="000F13EE" w:rsidRPr="000F13EE">
          <w:rPr>
            <w:highlight w:val="yellow"/>
            <w:rPrChange w:id="59" w:author="Nokia rev01" w:date="2024-01-22T21:03:00Z">
              <w:rPr/>
            </w:rPrChange>
          </w:rPr>
          <w:t>f</w:t>
        </w:r>
      </w:ins>
      <w:proofErr w:type="spellEnd"/>
      <w:ins w:id="60" w:author="Huawei Revision r03" w:date="2024-01-23T09:32:00Z">
        <w:r w:rsidR="00976F79">
          <w:rPr>
            <w:highlight w:val="yellow"/>
          </w:rPr>
          <w:t xml:space="preserve"> and </w:t>
        </w:r>
        <w:proofErr w:type="spellStart"/>
        <w:r w:rsidR="00976F79">
          <w:rPr>
            <w:highlight w:val="yellow"/>
          </w:rPr>
          <w:t>Nmbstf</w:t>
        </w:r>
      </w:ins>
      <w:proofErr w:type="spellEnd"/>
      <w:ins w:id="61" w:author="Nokia rev01" w:date="2024-01-22T21:03:00Z">
        <w:r w:rsidR="000F13EE" w:rsidRPr="000F13EE">
          <w:rPr>
            <w:highlight w:val="yellow"/>
            <w:rPrChange w:id="62" w:author="Nokia rev01" w:date="2024-01-22T21:03:00Z">
              <w:rPr/>
            </w:rPrChange>
          </w:rPr>
          <w:t xml:space="preserve"> </w:t>
        </w:r>
      </w:ins>
      <w:ins w:id="63" w:author="Nokia rev01" w:date="2024-01-22T21:01:00Z">
        <w:r w:rsidR="000F13EE" w:rsidRPr="000F13EE">
          <w:rPr>
            <w:highlight w:val="yellow"/>
            <w:rPrChange w:id="64" w:author="Nokia rev01" w:date="2024-01-22T21:03:00Z">
              <w:rPr/>
            </w:rPrChange>
          </w:rPr>
          <w:t xml:space="preserve">service-based interfaces </w:t>
        </w:r>
      </w:ins>
      <w:ins w:id="65" w:author="Nokia rev01" w:date="2024-01-22T21:03:00Z">
        <w:r w:rsidR="000F13EE" w:rsidRPr="000F13EE">
          <w:rPr>
            <w:highlight w:val="yellow"/>
            <w:rPrChange w:id="66" w:author="Nokia rev01" w:date="2024-01-22T21:03:00Z">
              <w:rPr/>
            </w:rPrChange>
          </w:rPr>
          <w:t xml:space="preserve">to support MBS </w:t>
        </w:r>
        <w:r w:rsidR="000F13EE" w:rsidRPr="000F13EE">
          <w:rPr>
            <w:highlight w:val="yellow"/>
            <w:lang w:eastAsia="zh-CN"/>
            <w:rPrChange w:id="67" w:author="Nokia rev01" w:date="2024-01-22T21:03:00Z">
              <w:rPr>
                <w:lang w:eastAsia="zh-CN"/>
              </w:rPr>
            </w:rPrChange>
          </w:rPr>
          <w:t>are defined in TS 26.502 [18].</w:t>
        </w:r>
      </w:ins>
    </w:p>
    <w:p w14:paraId="0021C7DB" w14:textId="0137D82B" w:rsidR="00A13FB4" w:rsidRPr="00880541" w:rsidRDefault="000F13EE" w:rsidP="00A13FB4">
      <w:pPr>
        <w:pStyle w:val="NO"/>
      </w:pPr>
      <w:ins w:id="68" w:author="Nokia rev01" w:date="2024-01-22T21:02:00Z">
        <w:r>
          <w:t xml:space="preserve"> </w:t>
        </w:r>
      </w:ins>
    </w:p>
    <w:p w14:paraId="2AFCD954" w14:textId="77777777" w:rsidR="00A13FB4" w:rsidRPr="00880541" w:rsidRDefault="00A13FB4" w:rsidP="00A13FB4">
      <w:pPr>
        <w:pStyle w:val="NO"/>
        <w:rPr>
          <w:lang w:val="x-none" w:eastAsia="zh-CN"/>
        </w:rPr>
      </w:pPr>
      <w:r w:rsidRPr="00880541">
        <w:rPr>
          <w:lang w:eastAsia="zh-CN"/>
        </w:rPr>
        <w:t>NOTE</w:t>
      </w:r>
      <w:r>
        <w:rPr>
          <w:lang w:eastAsia="zh-CN"/>
        </w:rPr>
        <w:t> </w:t>
      </w:r>
      <w:r w:rsidRPr="00880541">
        <w:rPr>
          <w:lang w:eastAsia="zh-CN"/>
        </w:rPr>
        <w:t>3:</w:t>
      </w:r>
      <w:r w:rsidRPr="00880541">
        <w:rPr>
          <w:lang w:eastAsia="zh-CN"/>
        </w:rPr>
        <w:tab/>
        <w:t>A</w:t>
      </w:r>
      <w:ins w:id="69" w:author="Huawei revision r02" w:date="2023-10-23T09:30:00Z">
        <w:r>
          <w:rPr>
            <w:lang w:eastAsia="zh-CN"/>
          </w:rPr>
          <w:t>n</w:t>
        </w:r>
      </w:ins>
      <w:r w:rsidRPr="00880541">
        <w:rPr>
          <w:lang w:eastAsia="zh-CN"/>
        </w:rPr>
        <w:t xml:space="preserve"> MBS</w:t>
      </w:r>
      <w:r>
        <w:rPr>
          <w:lang w:eastAsia="zh-CN"/>
        </w:rPr>
        <w:t>-</w:t>
      </w:r>
      <w:r w:rsidRPr="00880541">
        <w:rPr>
          <w:lang w:eastAsia="zh-CN"/>
        </w:rPr>
        <w:t xml:space="preserve">enabled AF uses either </w:t>
      </w:r>
      <w:proofErr w:type="spellStart"/>
      <w:r w:rsidRPr="00880541">
        <w:rPr>
          <w:lang w:eastAsia="zh-CN"/>
        </w:rPr>
        <w:t>Nmbsf</w:t>
      </w:r>
      <w:proofErr w:type="spellEnd"/>
      <w:r w:rsidRPr="00880541">
        <w:rPr>
          <w:lang w:eastAsia="zh-CN"/>
        </w:rPr>
        <w:t xml:space="preserve"> or </w:t>
      </w:r>
      <w:proofErr w:type="spellStart"/>
      <w:r w:rsidRPr="00880541">
        <w:rPr>
          <w:lang w:eastAsia="zh-CN"/>
        </w:rPr>
        <w:t>Nnef</w:t>
      </w:r>
      <w:proofErr w:type="spellEnd"/>
      <w:r w:rsidRPr="00880541">
        <w:rPr>
          <w:lang w:eastAsia="zh-CN"/>
        </w:rPr>
        <w:t xml:space="preserve"> to interact with the MBSF.</w:t>
      </w:r>
    </w:p>
    <w:p w14:paraId="412A2AE8" w14:textId="77777777" w:rsidR="00A13FB4" w:rsidRPr="00880541" w:rsidRDefault="00A13FB4" w:rsidP="00A13FB4">
      <w:pPr>
        <w:rPr>
          <w:rFonts w:eastAsia="等线"/>
        </w:rPr>
      </w:pPr>
      <w:r w:rsidRPr="00880541">
        <w:rPr>
          <w:rFonts w:eastAsia="等线"/>
        </w:rPr>
        <w:t>Figure 5.1-2 depicts the 5G system architecture for MBS using the reference point representation.</w:t>
      </w:r>
    </w:p>
    <w:p w14:paraId="09BCE1C6" w14:textId="77777777" w:rsidR="00A13FB4" w:rsidRPr="00D77612" w:rsidRDefault="00A13FB4" w:rsidP="00A13FB4"/>
    <w:p w14:paraId="2E2E1417"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C581CF" w14:textId="77777777" w:rsidR="00A13FB4" w:rsidRPr="00880541" w:rsidRDefault="00A13FB4" w:rsidP="00A13FB4">
      <w:pPr>
        <w:pStyle w:val="3"/>
      </w:pPr>
      <w:bookmarkStart w:id="70" w:name="_Toc145927649"/>
      <w:r w:rsidRPr="00880541">
        <w:t>5.3.1</w:t>
      </w:r>
      <w:r w:rsidRPr="00880541">
        <w:tab/>
        <w:t>Reference point</w:t>
      </w:r>
      <w:bookmarkEnd w:id="70"/>
    </w:p>
    <w:p w14:paraId="0C11B8AC" w14:textId="77777777" w:rsidR="00A13FB4" w:rsidRPr="00880541" w:rsidRDefault="00A13FB4" w:rsidP="00A13FB4">
      <w:pPr>
        <w:rPr>
          <w:rFonts w:eastAsia="等线"/>
          <w:lang w:val="en-US" w:eastAsia="zh-CN"/>
        </w:rPr>
      </w:pPr>
      <w:r w:rsidRPr="00880541">
        <w:rPr>
          <w:rFonts w:eastAsia="等线"/>
        </w:rPr>
        <w:t>The 5G System Architecture for MBS contains the following new reference points:</w:t>
      </w:r>
    </w:p>
    <w:p w14:paraId="1EE64320" w14:textId="77777777" w:rsidR="00A13FB4" w:rsidRPr="00874289" w:rsidRDefault="00A13FB4" w:rsidP="00A13FB4">
      <w:pPr>
        <w:pStyle w:val="NO"/>
      </w:pPr>
      <w:r w:rsidRPr="00880541">
        <w:rPr>
          <w:b/>
        </w:rPr>
        <w:t>N3mb:</w:t>
      </w:r>
      <w:r w:rsidRPr="00880541">
        <w:rPr>
          <w:b/>
        </w:rPr>
        <w:tab/>
      </w:r>
      <w:r w:rsidRPr="00880541">
        <w:t>Reference point between the RAN and the MB-</w:t>
      </w:r>
      <w:r w:rsidRPr="00874289">
        <w:t>UPF.</w:t>
      </w:r>
    </w:p>
    <w:p w14:paraId="02A9F5A6" w14:textId="77777777" w:rsidR="00A13FB4" w:rsidRPr="00874289" w:rsidRDefault="00A13FB4" w:rsidP="00A13FB4">
      <w:pPr>
        <w:pStyle w:val="NO"/>
      </w:pPr>
      <w:r w:rsidRPr="00880541">
        <w:rPr>
          <w:b/>
        </w:rPr>
        <w:t>N4mb:</w:t>
      </w:r>
      <w:r w:rsidRPr="00880541">
        <w:rPr>
          <w:b/>
        </w:rPr>
        <w:tab/>
      </w:r>
      <w:r w:rsidRPr="00880541">
        <w:t>Reference point between the MB-SMF and the M</w:t>
      </w:r>
      <w:r w:rsidRPr="00874289">
        <w:t>B-UPF.</w:t>
      </w:r>
    </w:p>
    <w:p w14:paraId="4D419EAC" w14:textId="77777777" w:rsidR="00A13FB4" w:rsidRPr="00874289" w:rsidRDefault="00A13FB4" w:rsidP="00A13FB4">
      <w:pPr>
        <w:pStyle w:val="NO"/>
      </w:pPr>
      <w:r w:rsidRPr="00880541">
        <w:rPr>
          <w:b/>
        </w:rPr>
        <w:t>N6mb:</w:t>
      </w:r>
      <w:r w:rsidRPr="00880541">
        <w:rPr>
          <w:b/>
        </w:rPr>
        <w:tab/>
      </w:r>
      <w:r w:rsidRPr="00880541">
        <w:t>Reference point between the MB-UPF and the A</w:t>
      </w:r>
      <w:r w:rsidRPr="00874289">
        <w:t>F/AS.</w:t>
      </w:r>
    </w:p>
    <w:p w14:paraId="6970FD42" w14:textId="77777777" w:rsidR="00A13FB4" w:rsidRPr="00874289" w:rsidRDefault="00A13FB4" w:rsidP="00A13FB4">
      <w:pPr>
        <w:pStyle w:val="NO"/>
      </w:pPr>
      <w:r w:rsidRPr="00880541">
        <w:rPr>
          <w:b/>
        </w:rPr>
        <w:t>N7mb:</w:t>
      </w:r>
      <w:r w:rsidRPr="00880541">
        <w:rPr>
          <w:b/>
        </w:rPr>
        <w:tab/>
      </w:r>
      <w:r w:rsidRPr="00880541">
        <w:t xml:space="preserve">Reference point between the MB-SMF and the </w:t>
      </w:r>
      <w:r w:rsidRPr="00874289">
        <w:t>PCF.</w:t>
      </w:r>
    </w:p>
    <w:p w14:paraId="2EB0B67A" w14:textId="77777777" w:rsidR="00A13FB4" w:rsidRPr="00874289" w:rsidRDefault="00A13FB4" w:rsidP="00A13FB4">
      <w:pPr>
        <w:pStyle w:val="NO"/>
      </w:pPr>
      <w:r w:rsidRPr="00880541">
        <w:rPr>
          <w:b/>
        </w:rPr>
        <w:t>N11mb:</w:t>
      </w:r>
      <w:r w:rsidRPr="00880541">
        <w:rPr>
          <w:b/>
        </w:rPr>
        <w:tab/>
      </w:r>
      <w:r w:rsidRPr="00880541">
        <w:t xml:space="preserve">Reference point between the AMF and the </w:t>
      </w:r>
      <w:r w:rsidRPr="00874289">
        <w:t>MB-SMF.</w:t>
      </w:r>
    </w:p>
    <w:p w14:paraId="4C553691" w14:textId="77777777" w:rsidR="00A13FB4" w:rsidRPr="00874289" w:rsidRDefault="00A13FB4" w:rsidP="00A13FB4">
      <w:pPr>
        <w:pStyle w:val="NO"/>
      </w:pPr>
      <w:r w:rsidRPr="00880541">
        <w:rPr>
          <w:b/>
        </w:rPr>
        <w:lastRenderedPageBreak/>
        <w:t>N16mb:</w:t>
      </w:r>
      <w:r w:rsidRPr="00880541">
        <w:rPr>
          <w:b/>
        </w:rPr>
        <w:tab/>
      </w:r>
      <w:r w:rsidRPr="00880541">
        <w:t>Reference point between the SMF and the MB-S</w:t>
      </w:r>
      <w:r w:rsidRPr="00874289">
        <w:t>MF.</w:t>
      </w:r>
    </w:p>
    <w:p w14:paraId="7C1B471E" w14:textId="77777777" w:rsidR="00A13FB4" w:rsidRPr="00874289" w:rsidRDefault="00A13FB4" w:rsidP="00A13FB4">
      <w:pPr>
        <w:pStyle w:val="NO"/>
      </w:pPr>
      <w:r w:rsidRPr="00880541">
        <w:rPr>
          <w:b/>
        </w:rPr>
        <w:t>N19mb:</w:t>
      </w:r>
      <w:r w:rsidRPr="00880541">
        <w:rPr>
          <w:b/>
        </w:rPr>
        <w:tab/>
      </w:r>
      <w:r w:rsidRPr="00880541">
        <w:t>Reference Point between the UPF and the MB-U</w:t>
      </w:r>
      <w:r w:rsidRPr="00874289">
        <w:t>PF.</w:t>
      </w:r>
    </w:p>
    <w:p w14:paraId="3D844010" w14:textId="77777777" w:rsidR="00A13FB4" w:rsidRPr="00874289" w:rsidRDefault="00A13FB4" w:rsidP="00A13FB4">
      <w:pPr>
        <w:pStyle w:val="NO"/>
      </w:pPr>
      <w:r w:rsidRPr="00880541">
        <w:rPr>
          <w:b/>
        </w:rPr>
        <w:t>N29mb:</w:t>
      </w:r>
      <w:r w:rsidRPr="00880541">
        <w:rPr>
          <w:b/>
        </w:rPr>
        <w:tab/>
      </w:r>
      <w:r w:rsidRPr="00880541">
        <w:t>Reference point between the MB-SMF and the N</w:t>
      </w:r>
      <w:r w:rsidRPr="00874289">
        <w:t>EF.</w:t>
      </w:r>
    </w:p>
    <w:p w14:paraId="159A6A86" w14:textId="77777777" w:rsidR="00A13FB4" w:rsidRPr="00874289" w:rsidRDefault="00A13FB4" w:rsidP="00A13FB4">
      <w:pPr>
        <w:pStyle w:val="NO"/>
      </w:pPr>
      <w:r w:rsidRPr="00880541">
        <w:rPr>
          <w:b/>
        </w:rPr>
        <w:t>Nmb1:</w:t>
      </w:r>
      <w:r w:rsidRPr="00880541">
        <w:rPr>
          <w:b/>
        </w:rPr>
        <w:tab/>
      </w:r>
      <w:r w:rsidRPr="00880541">
        <w:t>Reference point between the MB-SMF and the M</w:t>
      </w:r>
      <w:r w:rsidRPr="00874289">
        <w:t>BSF.</w:t>
      </w:r>
    </w:p>
    <w:p w14:paraId="5FF55FCF" w14:textId="77777777" w:rsidR="00A13FB4" w:rsidRPr="00874289" w:rsidRDefault="00A13FB4" w:rsidP="00A13FB4">
      <w:pPr>
        <w:pStyle w:val="NO"/>
      </w:pPr>
      <w:r w:rsidRPr="00880541">
        <w:rPr>
          <w:b/>
        </w:rPr>
        <w:t>Nmb2:</w:t>
      </w:r>
      <w:r w:rsidRPr="00880541">
        <w:rPr>
          <w:b/>
        </w:rPr>
        <w:tab/>
      </w:r>
      <w:r w:rsidRPr="00880541">
        <w:t>Reference point between the MBSF and the M</w:t>
      </w:r>
      <w:r w:rsidRPr="00874289">
        <w:t>BSTF.</w:t>
      </w:r>
    </w:p>
    <w:p w14:paraId="63696CD3" w14:textId="77777777" w:rsidR="00A13FB4" w:rsidRPr="00874289" w:rsidRDefault="00A13FB4" w:rsidP="00A13FB4">
      <w:pPr>
        <w:pStyle w:val="NO"/>
      </w:pPr>
      <w:r w:rsidRPr="00880541">
        <w:rPr>
          <w:b/>
        </w:rPr>
        <w:t>Nmb5:</w:t>
      </w:r>
      <w:r w:rsidRPr="00880541">
        <w:tab/>
        <w:t>Reference point between the MBSF and the</w:t>
      </w:r>
      <w:r w:rsidRPr="00874289">
        <w:t xml:space="preserve"> NEF.</w:t>
      </w:r>
    </w:p>
    <w:p w14:paraId="5E80D8AE" w14:textId="77777777" w:rsidR="00A13FB4" w:rsidRPr="00874289" w:rsidRDefault="00A13FB4" w:rsidP="00A13FB4">
      <w:pPr>
        <w:pStyle w:val="NO"/>
      </w:pPr>
      <w:r w:rsidRPr="00880541">
        <w:rPr>
          <w:b/>
        </w:rPr>
        <w:t>Nmb8:</w:t>
      </w:r>
      <w:r w:rsidRPr="00880541">
        <w:rPr>
          <w:b/>
        </w:rPr>
        <w:tab/>
      </w:r>
      <w:r w:rsidRPr="00880541">
        <w:t xml:space="preserve">Reference point between the MBSTF and the </w:t>
      </w:r>
      <w:r w:rsidRPr="00874289">
        <w:t>AF</w:t>
      </w:r>
      <w:ins w:id="71" w:author="Huawei revision r02" w:date="2023-10-23T09:50:00Z">
        <w:r>
          <w:t>/AS</w:t>
        </w:r>
      </w:ins>
      <w:r w:rsidRPr="00874289">
        <w:t>.</w:t>
      </w:r>
    </w:p>
    <w:p w14:paraId="100578FC" w14:textId="77777777" w:rsidR="00A13FB4" w:rsidRPr="00874289" w:rsidRDefault="00A13FB4" w:rsidP="00A13FB4">
      <w:pPr>
        <w:pStyle w:val="NO"/>
      </w:pPr>
      <w:r w:rsidRPr="00880541">
        <w:rPr>
          <w:b/>
        </w:rPr>
        <w:t>Nmb9:</w:t>
      </w:r>
      <w:r w:rsidRPr="00880541">
        <w:rPr>
          <w:b/>
        </w:rPr>
        <w:tab/>
      </w:r>
      <w:r w:rsidRPr="00880541">
        <w:t>Reference point between the MB-UPF and the M</w:t>
      </w:r>
      <w:r w:rsidRPr="00874289">
        <w:t>BSTF.</w:t>
      </w:r>
    </w:p>
    <w:p w14:paraId="3CFF12FF" w14:textId="77777777" w:rsidR="00A13FB4" w:rsidRPr="00874289" w:rsidRDefault="00A13FB4" w:rsidP="00A13FB4">
      <w:pPr>
        <w:pStyle w:val="NO"/>
      </w:pPr>
      <w:r w:rsidRPr="00880541">
        <w:rPr>
          <w:b/>
        </w:rPr>
        <w:t>Nmb10:</w:t>
      </w:r>
      <w:r w:rsidRPr="00880541">
        <w:tab/>
        <w:t>Reference point between the MBSF and the</w:t>
      </w:r>
      <w:r w:rsidRPr="00874289">
        <w:t xml:space="preserve"> AF</w:t>
      </w:r>
      <w:ins w:id="72" w:author="Huawei revision r02" w:date="2023-10-23T09:50:00Z">
        <w:r>
          <w:t>/AS</w:t>
        </w:r>
      </w:ins>
      <w:r w:rsidRPr="00874289">
        <w:t>.</w:t>
      </w:r>
    </w:p>
    <w:p w14:paraId="20888400" w14:textId="77777777" w:rsidR="00A13FB4" w:rsidRPr="00874289" w:rsidRDefault="00A13FB4" w:rsidP="00A13FB4">
      <w:pPr>
        <w:pStyle w:val="NO"/>
      </w:pPr>
      <w:r w:rsidRPr="00880541">
        <w:rPr>
          <w:b/>
        </w:rPr>
        <w:t>Nmb12:</w:t>
      </w:r>
      <w:r w:rsidRPr="00880541">
        <w:rPr>
          <w:b/>
        </w:rPr>
        <w:tab/>
      </w:r>
      <w:r w:rsidRPr="00880541">
        <w:t xml:space="preserve">Reference point between the MBSF and the </w:t>
      </w:r>
      <w:r w:rsidRPr="00874289">
        <w:t>PCF.</w:t>
      </w:r>
    </w:p>
    <w:p w14:paraId="303CB2CB" w14:textId="77777777" w:rsidR="00A13FB4" w:rsidRPr="00874289" w:rsidRDefault="00A13FB4" w:rsidP="00A13FB4">
      <w:pPr>
        <w:pStyle w:val="NO"/>
      </w:pPr>
      <w:r w:rsidRPr="00880541">
        <w:rPr>
          <w:b/>
        </w:rPr>
        <w:t>Nmb13:</w:t>
      </w:r>
      <w:r w:rsidRPr="00880541">
        <w:tab/>
        <w:t>Reference point between the MB-SMF and th</w:t>
      </w:r>
      <w:r w:rsidRPr="00874289">
        <w:t>e AF</w:t>
      </w:r>
      <w:ins w:id="73" w:author="Huawei revision r02" w:date="2023-10-23T09:50:00Z">
        <w:r>
          <w:t>/AS</w:t>
        </w:r>
      </w:ins>
      <w:r w:rsidRPr="00874289">
        <w:t>.</w:t>
      </w:r>
    </w:p>
    <w:p w14:paraId="23A3D177" w14:textId="77777777" w:rsidR="00A13FB4" w:rsidRDefault="00A13FB4" w:rsidP="00A13FB4">
      <w:pPr>
        <w:pStyle w:val="NO"/>
        <w:rPr>
          <w:rFonts w:eastAsia="等线"/>
        </w:rPr>
      </w:pPr>
      <w:bookmarkStart w:id="74" w:name="_Toc70079021"/>
      <w:r w:rsidRPr="0014782A">
        <w:rPr>
          <w:rFonts w:eastAsia="等线"/>
          <w:b/>
          <w:bCs/>
        </w:rPr>
        <w:t>Nmb14:</w:t>
      </w:r>
      <w:r>
        <w:rPr>
          <w:rFonts w:eastAsia="等线"/>
        </w:rPr>
        <w:tab/>
        <w:t>Reference point between the NEF and the MBSTF.</w:t>
      </w:r>
    </w:p>
    <w:p w14:paraId="5EA79327" w14:textId="77777777" w:rsidR="00A13FB4" w:rsidRDefault="00A13FB4" w:rsidP="00A13FB4">
      <w:pPr>
        <w:rPr>
          <w:rFonts w:eastAsia="MS Mincho"/>
          <w:lang w:val="en-US"/>
        </w:rPr>
      </w:pPr>
      <w:r w:rsidRPr="00880541">
        <w:rPr>
          <w:rFonts w:eastAsia="等线"/>
        </w:rPr>
        <w:t xml:space="preserve">5G System Architecture for MBS reuses the existing reference points of N1, N2, </w:t>
      </w:r>
      <w:r>
        <w:rPr>
          <w:rFonts w:eastAsia="等线"/>
        </w:rPr>
        <w:t xml:space="preserve">N4, </w:t>
      </w:r>
      <w:ins w:id="75" w:author="Huawei revision r02" w:date="2023-10-23T09:58:00Z">
        <w:r>
          <w:rPr>
            <w:rFonts w:eastAsia="等线"/>
          </w:rPr>
          <w:t xml:space="preserve">N5, </w:t>
        </w:r>
      </w:ins>
      <w:r w:rsidRPr="00880541">
        <w:rPr>
          <w:rFonts w:eastAsia="等线"/>
        </w:rPr>
        <w:t>N10, N11, N30 and N33 with enhancement to support MBS.</w:t>
      </w:r>
    </w:p>
    <w:bookmarkEnd w:id="74"/>
    <w:p w14:paraId="5DC51F99" w14:textId="77777777" w:rsidR="00A13FB4" w:rsidRDefault="00A13FB4" w:rsidP="00A13FB4"/>
    <w:p w14:paraId="6E5A2804"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3BE0FD3" w14:textId="77777777" w:rsidR="00A13FB4" w:rsidRPr="001959D8" w:rsidRDefault="00A13FB4" w:rsidP="00A13FB4">
      <w:pPr>
        <w:pStyle w:val="4"/>
      </w:pPr>
      <w:bookmarkStart w:id="76" w:name="_Toc70929972"/>
      <w:bookmarkStart w:id="77" w:name="_Toc145927656"/>
      <w:bookmarkStart w:id="78" w:name="_Toc54730114"/>
      <w:bookmarkStart w:id="79" w:name="_Toc55203265"/>
      <w:bookmarkStart w:id="80" w:name="_Toc57450249"/>
      <w:bookmarkStart w:id="81" w:name="_Toc57450653"/>
      <w:bookmarkStart w:id="82" w:name="_Toc66391737"/>
      <w:bookmarkStart w:id="83" w:name="_Toc70079029"/>
      <w:bookmarkStart w:id="84" w:name="_Toc70929973"/>
      <w:r w:rsidRPr="001959D8">
        <w:t>5.3.2.6</w:t>
      </w:r>
      <w:r w:rsidRPr="001959D8">
        <w:tab/>
        <w:t>AMF</w:t>
      </w:r>
      <w:bookmarkEnd w:id="76"/>
      <w:bookmarkEnd w:id="77"/>
    </w:p>
    <w:p w14:paraId="7D71DA8E" w14:textId="77777777" w:rsidR="00A13FB4" w:rsidRPr="001959D8" w:rsidRDefault="00A13FB4" w:rsidP="00A13FB4">
      <w:pPr>
        <w:rPr>
          <w:rFonts w:eastAsia="等线"/>
          <w:lang w:eastAsia="ko-KR"/>
        </w:rPr>
      </w:pPr>
      <w:r>
        <w:rPr>
          <w:rFonts w:eastAsia="宋体"/>
        </w:rPr>
        <w:t>I</w:t>
      </w:r>
      <w:r w:rsidRPr="001959D8">
        <w:rPr>
          <w:rFonts w:eastAsia="宋体"/>
        </w:rPr>
        <w:t>n addition to the functions defined in TS</w:t>
      </w:r>
      <w:r>
        <w:rPr>
          <w:rFonts w:eastAsia="宋体"/>
        </w:rPr>
        <w:t> </w:t>
      </w:r>
      <w:r w:rsidRPr="001959D8">
        <w:rPr>
          <w:rFonts w:eastAsia="宋体"/>
        </w:rPr>
        <w:t>23.501</w:t>
      </w:r>
      <w:r>
        <w:rPr>
          <w:rFonts w:eastAsia="宋体"/>
        </w:rPr>
        <w:t> </w:t>
      </w:r>
      <w:r w:rsidRPr="001959D8">
        <w:rPr>
          <w:rFonts w:eastAsia="宋体"/>
        </w:rPr>
        <w:t xml:space="preserve">[5], </w:t>
      </w:r>
      <w:r w:rsidRPr="001959D8">
        <w:rPr>
          <w:rFonts w:eastAsia="等线"/>
          <w:lang w:eastAsia="ko-KR"/>
        </w:rPr>
        <w:t>the AMF performs the following functions to support MBS:</w:t>
      </w:r>
    </w:p>
    <w:p w14:paraId="13DA6FAD" w14:textId="77777777" w:rsidR="00A13FB4" w:rsidRPr="001959D8" w:rsidRDefault="00A13FB4" w:rsidP="00A13FB4">
      <w:pPr>
        <w:pStyle w:val="B1"/>
      </w:pPr>
      <w:r w:rsidRPr="001959D8">
        <w:t>-</w:t>
      </w:r>
      <w:r w:rsidRPr="001959D8">
        <w:tab/>
        <w:t>Signalling with NG-RAN and MB-SMF for MBS Session management.</w:t>
      </w:r>
    </w:p>
    <w:p w14:paraId="3DFAFD84" w14:textId="77777777" w:rsidR="00A13FB4" w:rsidRPr="001959D8" w:rsidRDefault="00A13FB4" w:rsidP="00A13FB4">
      <w:pPr>
        <w:pStyle w:val="B1"/>
      </w:pPr>
      <w:r w:rsidRPr="001959D8">
        <w:t>-</w:t>
      </w:r>
      <w:r w:rsidRPr="001959D8">
        <w:tab/>
        <w:t>Selection of NG-RANs for notification of multicast session activation toward UEs in CM-IDLE state.</w:t>
      </w:r>
    </w:p>
    <w:p w14:paraId="60DC773C" w14:textId="77777777" w:rsidR="00A13FB4" w:rsidRPr="001959D8" w:rsidRDefault="00A13FB4" w:rsidP="00A13FB4">
      <w:pPr>
        <w:pStyle w:val="B1"/>
      </w:pPr>
      <w:r w:rsidRPr="001959D8">
        <w:t>-</w:t>
      </w:r>
      <w:r w:rsidRPr="001959D8">
        <w:tab/>
        <w:t>Selection of NG-RANs for broadcast</w:t>
      </w:r>
      <w:r>
        <w:t xml:space="preserve"> traffic distribution</w:t>
      </w:r>
      <w:r w:rsidRPr="001959D8">
        <w:t>.</w:t>
      </w:r>
    </w:p>
    <w:p w14:paraId="04D7212D" w14:textId="77777777" w:rsidR="00A13FB4" w:rsidRPr="00350EBA" w:rsidRDefault="00A13FB4" w:rsidP="00A13FB4">
      <w:pPr>
        <w:pStyle w:val="B1"/>
        <w:rPr>
          <w:lang w:val="en-US"/>
        </w:rPr>
      </w:pPr>
      <w:r>
        <w:rPr>
          <w:lang w:val="en-US"/>
        </w:rPr>
        <w:t>Additionally, AMF being aware of</w:t>
      </w:r>
      <w:r w:rsidRPr="00350EBA">
        <w:rPr>
          <w:lang w:val="en-US"/>
        </w:rPr>
        <w:t xml:space="preserve"> NG-RAN </w:t>
      </w:r>
      <w:del w:id="85" w:author="Huawei revision r02" w:date="2023-10-23T10:08:00Z">
        <w:r w:rsidDel="0039588E">
          <w:rPr>
            <w:lang w:val="en-US"/>
          </w:rPr>
          <w:delText>5G</w:delText>
        </w:r>
        <w:r w:rsidRPr="00350EBA" w:rsidDel="0039588E">
          <w:rPr>
            <w:lang w:val="en-US"/>
          </w:rPr>
          <w:delText xml:space="preserve"> </w:delText>
        </w:r>
      </w:del>
      <w:r w:rsidRPr="00350EBA">
        <w:rPr>
          <w:lang w:val="en-US"/>
        </w:rPr>
        <w:t>MBS capability.</w:t>
      </w:r>
    </w:p>
    <w:bookmarkEnd w:id="78"/>
    <w:bookmarkEnd w:id="79"/>
    <w:bookmarkEnd w:id="80"/>
    <w:bookmarkEnd w:id="81"/>
    <w:bookmarkEnd w:id="82"/>
    <w:bookmarkEnd w:id="83"/>
    <w:bookmarkEnd w:id="84"/>
    <w:p w14:paraId="4C206FCC" w14:textId="77777777" w:rsidR="00A13FB4" w:rsidRDefault="00A13FB4" w:rsidP="00A13FB4"/>
    <w:p w14:paraId="136DC4A5"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1DB81E" w14:textId="77777777" w:rsidR="00A13FB4" w:rsidRDefault="00A13FB4" w:rsidP="00A13FB4">
      <w:pPr>
        <w:pStyle w:val="3"/>
        <w:rPr>
          <w:lang w:eastAsia="ja-JP"/>
        </w:rPr>
      </w:pPr>
      <w:bookmarkStart w:id="86" w:name="_Toc145927698"/>
      <w:r>
        <w:rPr>
          <w:lang w:eastAsia="ja-JP"/>
        </w:rPr>
        <w:t>6.10.2</w:t>
      </w:r>
      <w:r>
        <w:rPr>
          <w:lang w:eastAsia="ja-JP"/>
        </w:rPr>
        <w:tab/>
        <w:t>MBS Session policy control data in UDR</w:t>
      </w:r>
      <w:bookmarkEnd w:id="86"/>
    </w:p>
    <w:p w14:paraId="102D505C" w14:textId="77777777" w:rsidR="00A13FB4" w:rsidRDefault="00A13FB4" w:rsidP="00A13FB4">
      <w:pPr>
        <w:rPr>
          <w:lang w:eastAsia="ja-JP"/>
        </w:rPr>
      </w:pPr>
      <w:r>
        <w:rPr>
          <w:lang w:eastAsia="ja-JP"/>
        </w:rPr>
        <w:t xml:space="preserve">The policy control profile information may optionally be provided by the UDR at MBS Session establishment, using </w:t>
      </w:r>
      <w:proofErr w:type="spellStart"/>
      <w:r>
        <w:rPr>
          <w:lang w:eastAsia="ja-JP"/>
        </w:rPr>
        <w:t>Nudr</w:t>
      </w:r>
      <w:proofErr w:type="spellEnd"/>
      <w:r>
        <w:rPr>
          <w:lang w:eastAsia="ja-JP"/>
        </w:rPr>
        <w:t xml:space="preserve"> service for Data Set "Policy Data" and Data Subset "MBS Session policy control data", with the source specific multicast address used as MBS session ID or with AF Application identifier as data key is described in Table 6.10.2-1.</w:t>
      </w:r>
    </w:p>
    <w:p w14:paraId="35709DD5" w14:textId="77777777" w:rsidR="00A13FB4" w:rsidRDefault="00A13FB4" w:rsidP="00A13FB4">
      <w:pPr>
        <w:pStyle w:val="TH"/>
      </w:pPr>
      <w:r>
        <w:t>Table 6.10.2-1: MBS Session policy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gridCol w:w="1414"/>
      </w:tblGrid>
      <w:tr w:rsidR="00A13FB4" w14:paraId="03A601DE" w14:textId="77777777" w:rsidTr="000853E5">
        <w:trPr>
          <w:cantSplit/>
          <w:jc w:val="center"/>
        </w:trPr>
        <w:tc>
          <w:tcPr>
            <w:tcW w:w="2263" w:type="dxa"/>
          </w:tcPr>
          <w:p w14:paraId="3C63C800" w14:textId="77777777" w:rsidR="00A13FB4" w:rsidRDefault="00A13FB4" w:rsidP="000853E5">
            <w:pPr>
              <w:pStyle w:val="TAH"/>
            </w:pPr>
            <w:r>
              <w:t>Information element name</w:t>
            </w:r>
          </w:p>
        </w:tc>
        <w:tc>
          <w:tcPr>
            <w:tcW w:w="5954" w:type="dxa"/>
          </w:tcPr>
          <w:p w14:paraId="5AFC76C0" w14:textId="77777777" w:rsidR="00A13FB4" w:rsidRDefault="00A13FB4" w:rsidP="000853E5">
            <w:pPr>
              <w:pStyle w:val="TAH"/>
            </w:pPr>
            <w:r>
              <w:t>Description</w:t>
            </w:r>
          </w:p>
        </w:tc>
        <w:tc>
          <w:tcPr>
            <w:tcW w:w="1414" w:type="dxa"/>
          </w:tcPr>
          <w:p w14:paraId="226479EB" w14:textId="77777777" w:rsidR="00A13FB4" w:rsidRDefault="00A13FB4" w:rsidP="000853E5">
            <w:pPr>
              <w:pStyle w:val="TAH"/>
            </w:pPr>
            <w:r>
              <w:t>Category</w:t>
            </w:r>
          </w:p>
        </w:tc>
      </w:tr>
      <w:tr w:rsidR="00A13FB4" w14:paraId="58AE4F88" w14:textId="77777777" w:rsidTr="000853E5">
        <w:trPr>
          <w:cantSplit/>
          <w:jc w:val="center"/>
        </w:trPr>
        <w:tc>
          <w:tcPr>
            <w:tcW w:w="2263" w:type="dxa"/>
          </w:tcPr>
          <w:p w14:paraId="12A25ECB" w14:textId="77777777" w:rsidR="00A13FB4" w:rsidRDefault="00A13FB4" w:rsidP="000853E5">
            <w:pPr>
              <w:pStyle w:val="TAL"/>
            </w:pPr>
            <w:r>
              <w:t>5QI(s)</w:t>
            </w:r>
          </w:p>
        </w:tc>
        <w:tc>
          <w:tcPr>
            <w:tcW w:w="5954" w:type="dxa"/>
          </w:tcPr>
          <w:p w14:paraId="7A1B4D9C" w14:textId="77777777" w:rsidR="00A13FB4" w:rsidRDefault="00A13FB4" w:rsidP="000853E5">
            <w:pPr>
              <w:pStyle w:val="TAL"/>
            </w:pPr>
            <w:r>
              <w:t>Allowed 5QI(s) for a PCC rule of an MBS session (NOTE 1)</w:t>
            </w:r>
          </w:p>
        </w:tc>
        <w:tc>
          <w:tcPr>
            <w:tcW w:w="1414" w:type="dxa"/>
          </w:tcPr>
          <w:p w14:paraId="047D5EE6" w14:textId="77777777" w:rsidR="00A13FB4" w:rsidRDefault="00A13FB4" w:rsidP="000853E5">
            <w:pPr>
              <w:pStyle w:val="TAL"/>
            </w:pPr>
            <w:r>
              <w:t>Optional</w:t>
            </w:r>
          </w:p>
        </w:tc>
      </w:tr>
      <w:tr w:rsidR="00A13FB4" w14:paraId="09ADDADA" w14:textId="77777777" w:rsidTr="000853E5">
        <w:trPr>
          <w:cantSplit/>
          <w:jc w:val="center"/>
        </w:trPr>
        <w:tc>
          <w:tcPr>
            <w:tcW w:w="2263" w:type="dxa"/>
          </w:tcPr>
          <w:p w14:paraId="322DF42A" w14:textId="77777777" w:rsidR="00A13FB4" w:rsidRDefault="00A13FB4" w:rsidP="000853E5">
            <w:pPr>
              <w:pStyle w:val="TAL"/>
            </w:pPr>
            <w:r>
              <w:t>ARP</w:t>
            </w:r>
          </w:p>
        </w:tc>
        <w:tc>
          <w:tcPr>
            <w:tcW w:w="5954" w:type="dxa"/>
          </w:tcPr>
          <w:p w14:paraId="27FCCE58" w14:textId="77777777" w:rsidR="00A13FB4" w:rsidRDefault="00A13FB4" w:rsidP="000853E5">
            <w:pPr>
              <w:pStyle w:val="TAL"/>
            </w:pPr>
            <w:r>
              <w:t>Highest ARP for any PCC rule of an MBS session (NOTE 1)</w:t>
            </w:r>
          </w:p>
        </w:tc>
        <w:tc>
          <w:tcPr>
            <w:tcW w:w="1414" w:type="dxa"/>
          </w:tcPr>
          <w:p w14:paraId="2884CCB4" w14:textId="77777777" w:rsidR="00A13FB4" w:rsidRDefault="00A13FB4" w:rsidP="000853E5">
            <w:pPr>
              <w:pStyle w:val="TAL"/>
            </w:pPr>
            <w:r>
              <w:t>Optional</w:t>
            </w:r>
          </w:p>
        </w:tc>
      </w:tr>
      <w:tr w:rsidR="00A13FB4" w14:paraId="04936660" w14:textId="77777777" w:rsidTr="000853E5">
        <w:trPr>
          <w:cantSplit/>
          <w:jc w:val="center"/>
        </w:trPr>
        <w:tc>
          <w:tcPr>
            <w:tcW w:w="2263" w:type="dxa"/>
          </w:tcPr>
          <w:p w14:paraId="6DB19F48" w14:textId="77777777" w:rsidR="00A13FB4" w:rsidRDefault="00A13FB4" w:rsidP="000853E5">
            <w:pPr>
              <w:pStyle w:val="TAL"/>
            </w:pPr>
            <w:r>
              <w:t>Session-AMBR</w:t>
            </w:r>
          </w:p>
        </w:tc>
        <w:tc>
          <w:tcPr>
            <w:tcW w:w="5954" w:type="dxa"/>
          </w:tcPr>
          <w:p w14:paraId="52386EF0" w14:textId="77777777" w:rsidR="00A13FB4" w:rsidRDefault="00A13FB4" w:rsidP="000853E5">
            <w:pPr>
              <w:pStyle w:val="TAL"/>
            </w:pPr>
            <w:r>
              <w:t xml:space="preserve">Maximum Session-AMBR for all </w:t>
            </w:r>
            <w:del w:id="87" w:author="Huawei revision r02" w:date="2023-10-23T09:29:00Z">
              <w:r w:rsidDel="00A20090">
                <w:delText>non</w:delText>
              </w:r>
            </w:del>
            <w:ins w:id="88" w:author="Huawei revision r02" w:date="2023-10-23T09:29:00Z">
              <w:r>
                <w:t>Non</w:t>
              </w:r>
              <w:r>
                <w:rPr>
                  <w:lang w:val="en-US"/>
                </w:rPr>
                <w:t>-</w:t>
              </w:r>
            </w:ins>
            <w:r>
              <w:t>GBR QoS Flows of an MBS session (NOTE 1)</w:t>
            </w:r>
          </w:p>
        </w:tc>
        <w:tc>
          <w:tcPr>
            <w:tcW w:w="1414" w:type="dxa"/>
          </w:tcPr>
          <w:p w14:paraId="5A04C8AC" w14:textId="77777777" w:rsidR="00A13FB4" w:rsidRDefault="00A13FB4" w:rsidP="000853E5">
            <w:pPr>
              <w:pStyle w:val="TAL"/>
            </w:pPr>
            <w:r>
              <w:t>Optional</w:t>
            </w:r>
          </w:p>
        </w:tc>
      </w:tr>
      <w:tr w:rsidR="00A13FB4" w14:paraId="7C7D1A80" w14:textId="77777777" w:rsidTr="000853E5">
        <w:trPr>
          <w:cantSplit/>
          <w:jc w:val="center"/>
        </w:trPr>
        <w:tc>
          <w:tcPr>
            <w:tcW w:w="2263" w:type="dxa"/>
          </w:tcPr>
          <w:p w14:paraId="25CB15F7" w14:textId="77777777" w:rsidR="00A13FB4" w:rsidRDefault="00A13FB4" w:rsidP="000853E5">
            <w:pPr>
              <w:pStyle w:val="TAL"/>
            </w:pPr>
            <w:r>
              <w:t>GBR</w:t>
            </w:r>
          </w:p>
        </w:tc>
        <w:tc>
          <w:tcPr>
            <w:tcW w:w="5954" w:type="dxa"/>
          </w:tcPr>
          <w:p w14:paraId="7B167B32" w14:textId="77777777" w:rsidR="00A13FB4" w:rsidRDefault="00A13FB4" w:rsidP="000853E5">
            <w:pPr>
              <w:pStyle w:val="TAL"/>
            </w:pPr>
            <w:r>
              <w:t>Maximum aggregated bitrate that can be provided across all GBR QoS Flows for an MBS session (NOTE 1)</w:t>
            </w:r>
          </w:p>
        </w:tc>
        <w:tc>
          <w:tcPr>
            <w:tcW w:w="1414" w:type="dxa"/>
          </w:tcPr>
          <w:p w14:paraId="28811E88" w14:textId="77777777" w:rsidR="00A13FB4" w:rsidRDefault="00A13FB4" w:rsidP="000853E5">
            <w:pPr>
              <w:pStyle w:val="TAL"/>
            </w:pPr>
            <w:r>
              <w:t>Optional</w:t>
            </w:r>
          </w:p>
        </w:tc>
      </w:tr>
      <w:tr w:rsidR="00A13FB4" w14:paraId="39DEF02E" w14:textId="77777777" w:rsidTr="000853E5">
        <w:trPr>
          <w:cantSplit/>
          <w:jc w:val="center"/>
        </w:trPr>
        <w:tc>
          <w:tcPr>
            <w:tcW w:w="9631" w:type="dxa"/>
            <w:gridSpan w:val="3"/>
          </w:tcPr>
          <w:p w14:paraId="666E8B32" w14:textId="77777777" w:rsidR="00A13FB4" w:rsidRDefault="00A13FB4" w:rsidP="000853E5">
            <w:pPr>
              <w:pStyle w:val="TAN"/>
            </w:pPr>
            <w:r>
              <w:t>NOTE 1:</w:t>
            </w:r>
            <w:r>
              <w:tab/>
              <w:t>This information element may be used to decide whether to authorize received MBS Service Information.</w:t>
            </w:r>
          </w:p>
        </w:tc>
      </w:tr>
    </w:tbl>
    <w:p w14:paraId="38B0E795" w14:textId="77777777" w:rsidR="00A13FB4" w:rsidRPr="00061FA4" w:rsidRDefault="00A13FB4" w:rsidP="00A13FB4">
      <w:pPr>
        <w:rPr>
          <w:lang w:eastAsia="ja-JP"/>
        </w:rPr>
      </w:pPr>
    </w:p>
    <w:p w14:paraId="75B114EB" w14:textId="77777777" w:rsidR="00A13FB4" w:rsidRPr="00D77612" w:rsidRDefault="00A13FB4" w:rsidP="00A13FB4"/>
    <w:p w14:paraId="257C7AC0"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37DE97F" w14:textId="77777777" w:rsidR="00A13FB4" w:rsidRDefault="00A13FB4" w:rsidP="00A13FB4">
      <w:pPr>
        <w:pStyle w:val="2"/>
        <w:rPr>
          <w:lang w:eastAsia="ko-KR"/>
        </w:rPr>
      </w:pPr>
      <w:bookmarkStart w:id="89" w:name="_Toc145927705"/>
      <w:r>
        <w:rPr>
          <w:lang w:eastAsia="ko-KR"/>
        </w:rPr>
        <w:t>6.17</w:t>
      </w:r>
      <w:r>
        <w:rPr>
          <w:lang w:eastAsia="ko-KR"/>
        </w:rPr>
        <w:tab/>
        <w:t>Support of Multicast MBS session data reception in UE with RRC_INACTIVE state</w:t>
      </w:r>
      <w:bookmarkEnd w:id="89"/>
    </w:p>
    <w:p w14:paraId="00738D80" w14:textId="77777777" w:rsidR="00A13FB4" w:rsidRDefault="00A13FB4" w:rsidP="00A13FB4">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6C080B3D" w14:textId="77777777" w:rsidR="00A13FB4" w:rsidRDefault="00A13FB4" w:rsidP="00A13FB4">
      <w:pPr>
        <w:rPr>
          <w:lang w:eastAsia="ko-KR"/>
        </w:rPr>
      </w:pPr>
      <w:r>
        <w:rPr>
          <w:lang w:eastAsia="ko-KR"/>
        </w:rPr>
        <w:t>The decision in NG-RAN may use the following information provided from 5GC:</w:t>
      </w:r>
    </w:p>
    <w:p w14:paraId="0BA415A8" w14:textId="77777777" w:rsidR="00A13FB4" w:rsidRDefault="00A13FB4" w:rsidP="00A13FB4">
      <w:pPr>
        <w:pStyle w:val="B1"/>
      </w:pPr>
      <w:r>
        <w:t>-</w:t>
      </w:r>
      <w:r>
        <w:tab/>
        <w:t xml:space="preserve">Existing MBS session QoS parameters, </w:t>
      </w:r>
      <w:proofErr w:type="gramStart"/>
      <w:r>
        <w:t>e.g.</w:t>
      </w:r>
      <w:proofErr w:type="gramEnd"/>
      <w:r>
        <w:t xml:space="preserve"> the most demanding ARP and 5QI of all MBS QoS Flow within the MBS session.</w:t>
      </w:r>
    </w:p>
    <w:p w14:paraId="30DF7BAA" w14:textId="77777777" w:rsidR="00A13FB4" w:rsidRDefault="00A13FB4" w:rsidP="00A13FB4">
      <w:pPr>
        <w:pStyle w:val="B1"/>
      </w:pPr>
      <w:r>
        <w:t>-</w:t>
      </w:r>
      <w: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0897F3FD" w14:textId="77777777" w:rsidR="00A13FB4" w:rsidRDefault="00A13FB4" w:rsidP="00A13FB4">
      <w:pPr>
        <w:pStyle w:val="NO"/>
      </w:pPr>
      <w:r>
        <w:t>NOTE 1:</w:t>
      </w:r>
      <w:r>
        <w:tab/>
        <w:t>How the NG-RAN nodes perform those decisions is up to NG-RAN implementation.</w:t>
      </w:r>
    </w:p>
    <w:p w14:paraId="4877F279" w14:textId="77777777" w:rsidR="00A13FB4" w:rsidRDefault="00A13FB4" w:rsidP="00A13FB4">
      <w:pPr>
        <w:pStyle w:val="NO"/>
      </w:pPr>
      <w:r>
        <w:t>NOTE 2:</w:t>
      </w:r>
      <w:r>
        <w:tab/>
        <w:t>The "RRC Inactive Assistance Information" in clause 5.3.3.2.5 of TS 23.501 [5] is sent by AMF to NG-RAN, whether and how it is used by NG-RAN for deciding whether to send a UE to RRC_INACTIVE state is decided by NG-RAN.</w:t>
      </w:r>
    </w:p>
    <w:p w14:paraId="3C9DE353" w14:textId="77777777" w:rsidR="00A13FB4" w:rsidRDefault="00A13FB4" w:rsidP="00A13FB4">
      <w:r>
        <w:t>The MBS session QoS parameters (</w:t>
      </w:r>
      <w:proofErr w:type="gramStart"/>
      <w:r>
        <w:t>e.g.</w:t>
      </w:r>
      <w:proofErr w:type="gramEnd"/>
      <w:r>
        <w:t xml:space="preserve"> ARP and 5QI) are provided to NG-RAN by the MB-SMF during user plane establishment for shared delivery.</w:t>
      </w:r>
    </w:p>
    <w:p w14:paraId="1026B90D" w14:textId="77777777" w:rsidR="00A13FB4" w:rsidRDefault="00A13FB4" w:rsidP="00A13FB4">
      <w:r>
        <w:t xml:space="preserve">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w:t>
      </w:r>
      <w:proofErr w:type="gramStart"/>
      <w:r>
        <w:t>e.g.</w:t>
      </w:r>
      <w:proofErr w:type="gramEnd"/>
      <w:r>
        <w:t xml:space="preserve"> PDU Session modification for UE joining, handover procedure.</w:t>
      </w:r>
    </w:p>
    <w:p w14:paraId="3895EFA8" w14:textId="77777777" w:rsidR="00A13FB4" w:rsidRDefault="00A13FB4" w:rsidP="00A13FB4">
      <w:r>
        <w:t>When an MBS session is to be activated, if there are UE(s) that joined the MBS session, the 5GC activates the MBS Session in the NG-RANs serving the joined UE(s). When the NG-RAN triggers the group paging to activate the MBS session and decides to enable Multicast MBS session data reception for UE with RRC_INACTIVE state, it also indicates that the MBS session data is allowed to be received in RRC_INACTIVE state. Hence the joined UEs in RRC_INACTIVE state in the cells, where the delivered MBS session is allowed to be received in RRC_INACTIVE state, may be able to stay in RRC_INACTIVE state and receive MBS Session data.</w:t>
      </w:r>
    </w:p>
    <w:p w14:paraId="6B17C1E4" w14:textId="77777777" w:rsidR="00A13FB4" w:rsidRDefault="00A13FB4" w:rsidP="00A13FB4">
      <w:r>
        <w:t>When a</w:t>
      </w:r>
      <w:del w:id="90" w:author="Huawei revision r02" w:date="2023-10-24T12:10:00Z">
        <w:r w:rsidDel="00B05E97">
          <w:delText>n</w:delText>
        </w:r>
      </w:del>
      <w:r>
        <w:t xml:space="preserve">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09763B12" w14:textId="77777777" w:rsidR="00A13FB4" w:rsidRDefault="00A13FB4" w:rsidP="00A13FB4">
      <w:pPr>
        <w:pStyle w:val="NO"/>
      </w:pPr>
      <w:r>
        <w:t>NOTE 3:</w:t>
      </w:r>
      <w:r>
        <w:tab/>
        <w:t>The scenario of the UE moving to a new cell within the RAN Notification Area is specified in RAN specifications.</w:t>
      </w:r>
    </w:p>
    <w:p w14:paraId="17C4E31B" w14:textId="77777777" w:rsidR="00A13FB4" w:rsidRDefault="00A13FB4" w:rsidP="00A13FB4"/>
    <w:p w14:paraId="774933CF"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bookmarkEnd w:id="26"/>
    <w:p w14:paraId="6FD28D93" w14:textId="77777777" w:rsidR="002A3788" w:rsidRPr="006B3D26" w:rsidRDefault="002A3788" w:rsidP="002A3788">
      <w:pPr>
        <w:pStyle w:val="4"/>
      </w:pPr>
      <w:r>
        <w:t>7.1.1.3</w:t>
      </w:r>
      <w:r w:rsidRPr="006B3D26">
        <w:tab/>
        <w:t xml:space="preserve">MBS </w:t>
      </w:r>
      <w:r>
        <w:t>S</w:t>
      </w:r>
      <w:r w:rsidRPr="006B3D26">
        <w:t xml:space="preserve">ession </w:t>
      </w:r>
      <w:bookmarkEnd w:id="27"/>
      <w:r>
        <w:t xml:space="preserve">Creation </w:t>
      </w:r>
      <w:r w:rsidRPr="006B3D26">
        <w:t>with PCC</w:t>
      </w:r>
      <w:bookmarkEnd w:id="28"/>
    </w:p>
    <w:p w14:paraId="7B8E2F59" w14:textId="77777777" w:rsidR="002A3788" w:rsidRDefault="002A3788" w:rsidP="002A3788">
      <w:r>
        <w:t>Deployment of dynamic PCC is optional. This clause describes the procedure when dynamic PCC is deployed.</w:t>
      </w:r>
    </w:p>
    <w:p w14:paraId="18BB71C7" w14:textId="77777777" w:rsidR="002A3788" w:rsidRDefault="002A3788" w:rsidP="002A3788">
      <w:pPr>
        <w:pStyle w:val="TH"/>
      </w:pPr>
      <w:r>
        <w:object w:dxaOrig="9493" w:dyaOrig="14569" w14:anchorId="0F3498B2">
          <v:shape id="_x0000_i1026" type="#_x0000_t75" style="width:465.5pt;height:714pt" o:ole="">
            <v:imagedata r:id="rId19" o:title=""/>
          </v:shape>
          <o:OLEObject Type="Embed" ProgID="Visio.Drawing.15" ShapeID="_x0000_i1026" DrawAspect="Content" ObjectID="_1767507868" r:id="rId20"/>
        </w:object>
      </w:r>
    </w:p>
    <w:p w14:paraId="6A08B04A" w14:textId="77777777" w:rsidR="002A3788" w:rsidRPr="006B3D26" w:rsidRDefault="002A3788" w:rsidP="002A3788">
      <w:pPr>
        <w:pStyle w:val="TF"/>
      </w:pPr>
      <w:r w:rsidRPr="006B3D26">
        <w:lastRenderedPageBreak/>
        <w:t xml:space="preserve">Figure </w:t>
      </w:r>
      <w:r>
        <w:t>7.1.1.3</w:t>
      </w:r>
      <w:r w:rsidRPr="006B3D26">
        <w:t>-1: MBS Session</w:t>
      </w:r>
      <w:r>
        <w:t xml:space="preserve"> Creation</w:t>
      </w:r>
      <w:r w:rsidRPr="00647CF2">
        <w:t xml:space="preserve"> with PCC</w:t>
      </w:r>
    </w:p>
    <w:p w14:paraId="6A5FEE48" w14:textId="77777777" w:rsidR="002A3788" w:rsidRPr="00A11431" w:rsidRDefault="002A3788" w:rsidP="002A3788">
      <w:pPr>
        <w:rPr>
          <w:lang w:eastAsia="zh-CN"/>
        </w:rPr>
      </w:pPr>
      <w:r w:rsidRPr="00A11431">
        <w:rPr>
          <w:lang w:eastAsia="zh-CN"/>
        </w:rPr>
        <w:t>Steps 1 to 7 are optional and only applicable if TMGI is used as MBS Session ID and required to be pre-allocated.</w:t>
      </w:r>
    </w:p>
    <w:p w14:paraId="7D453378" w14:textId="77777777" w:rsidR="002A3788" w:rsidRDefault="002A3788" w:rsidP="002A3788">
      <w:pPr>
        <w:pStyle w:val="B1"/>
      </w:pPr>
      <w:r>
        <w:t>1 to 9:</w:t>
      </w:r>
      <w:r>
        <w:tab/>
        <w:t>Same as in Figure 7.1.1.2-1.</w:t>
      </w:r>
    </w:p>
    <w:p w14:paraId="62D47156" w14:textId="77777777" w:rsidR="002A3788" w:rsidRDefault="002A3788" w:rsidP="002A3788">
      <w:pPr>
        <w:pStyle w:val="B1"/>
      </w:pPr>
      <w:r>
        <w:t>10.</w:t>
      </w:r>
      <w:r>
        <w:tab/>
        <w:t>The NEF/MBSF may optionally, based on local configuration, decide to interact with the PCF.</w:t>
      </w:r>
    </w:p>
    <w:p w14:paraId="0B0CDC11" w14:textId="77777777" w:rsidR="002A3788" w:rsidRDefault="002A3788" w:rsidP="002A3788">
      <w:pPr>
        <w:pStyle w:val="NO"/>
      </w:pPr>
      <w:r>
        <w:t>NOTE 1:</w:t>
      </w:r>
      <w:r>
        <w:tab/>
        <w:t>In the deployment without NEF and MBSF, the AF optionally interacts with PCF in steps 11-18.</w:t>
      </w:r>
    </w:p>
    <w:p w14:paraId="07633A44" w14:textId="77777777" w:rsidR="002A3788" w:rsidRDefault="002A3788" w:rsidP="002A3788">
      <w:pPr>
        <w:pStyle w:val="B1"/>
      </w:pPr>
      <w:r>
        <w:tab/>
        <w:t>If the NEF/MBSF decided to interact with the PCF, steps 11 to 19 are performed, and in step 20 the MBS Service Information is not provided to the MB-SMF.</w:t>
      </w:r>
    </w:p>
    <w:p w14:paraId="04BEFE20" w14:textId="77777777" w:rsidR="002A3788" w:rsidRDefault="002A3788" w:rsidP="002A3788">
      <w:pPr>
        <w:pStyle w:val="B1"/>
      </w:pPr>
      <w:r>
        <w:tab/>
        <w:t>If the NEF/MBSF decided not to interact with the PCF, steps 12 to 19 are skipped, and in step 20 the MBS Service Information is provided to the MB-SMF.</w:t>
      </w:r>
    </w:p>
    <w:p w14:paraId="2E27C6AD" w14:textId="77777777" w:rsidR="002A3788" w:rsidRDefault="002A3788" w:rsidP="002A3788">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46FDA567" w14:textId="77777777" w:rsidR="002A3788" w:rsidRDefault="002A3788" w:rsidP="002A3788">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0BBF2FFF" w14:textId="77777777" w:rsidR="002A3788" w:rsidRDefault="002A3788" w:rsidP="002A3788">
      <w:pPr>
        <w:pStyle w:val="NO"/>
      </w:pPr>
      <w:r>
        <w:t>NOTE 2:</w:t>
      </w:r>
      <w:r>
        <w:tab/>
        <w:t>This step is not necessary in a deployment with a single PCF.</w:t>
      </w:r>
    </w:p>
    <w:p w14:paraId="40A0F95E" w14:textId="77777777" w:rsidR="002A3788" w:rsidRDefault="002A3788" w:rsidP="002A3788">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7A8B59AC" w14:textId="77777777" w:rsidR="002A3788" w:rsidRDefault="002A3788" w:rsidP="002A3788">
      <w:pPr>
        <w:pStyle w:val="B1"/>
      </w:pPr>
      <w:r>
        <w:t>14.</w:t>
      </w:r>
      <w:r>
        <w:tab/>
        <w:t xml:space="preserve">The NEF/MBSF sends an </w:t>
      </w:r>
      <w:proofErr w:type="spellStart"/>
      <w:r>
        <w:t>Npcf_MBSPolicy</w:t>
      </w:r>
      <w:del w:id="91" w:author="Huawei revision r02" w:date="2023-10-24T11:56:00Z">
        <w:r w:rsidDel="00A26E6D">
          <w:delText>_</w:delText>
        </w:r>
      </w:del>
      <w:r>
        <w:t>Authorization_Create</w:t>
      </w:r>
      <w:proofErr w:type="spellEnd"/>
      <w:r>
        <w:t xml:space="preserve"> Request (MBS Session ID, MBS Service Information (as defined in clause 6.14)) to the PCF.</w:t>
      </w:r>
    </w:p>
    <w:p w14:paraId="4EFC031C" w14:textId="77777777" w:rsidR="002A3788" w:rsidRDefault="002A3788" w:rsidP="002A3788">
      <w:pPr>
        <w:pStyle w:val="B1"/>
      </w:pPr>
      <w:r>
        <w:t>15.</w:t>
      </w:r>
      <w:r>
        <w:tab/>
        <w:t>[Optional] The PCF may retrieve authorization information for the MBS session from the UDR (see clause 6.10.2) and takes it into account for the subsequent authorization and QoS allowance check.</w:t>
      </w:r>
    </w:p>
    <w:p w14:paraId="35102B1B" w14:textId="77777777" w:rsidR="002A3788" w:rsidRDefault="002A3788" w:rsidP="002A3788">
      <w:pPr>
        <w:pStyle w:val="B1"/>
      </w:pPr>
      <w:r>
        <w:t>NOTE 3:</w:t>
      </w:r>
      <w:r>
        <w:tab/>
        <w:t>This step is not necessary in a deployment with a single PCF if authorization data are stored in the PCF.</w:t>
      </w:r>
    </w:p>
    <w:p w14:paraId="48526DCB" w14:textId="77777777" w:rsidR="002A3788" w:rsidRDefault="002A3788" w:rsidP="002A3788">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D4AED6C" w14:textId="77777777" w:rsidR="002A3788" w:rsidRDefault="002A3788" w:rsidP="002A3788">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5E83188E" w14:textId="77777777" w:rsidR="002A3788" w:rsidRDefault="002A3788" w:rsidP="002A3788">
      <w:pPr>
        <w:pStyle w:val="NO"/>
      </w:pPr>
      <w:r>
        <w:t>NOTE 4:</w:t>
      </w:r>
      <w:r>
        <w:tab/>
        <w:t>This step is not necessary in a deployment with a single PCF.</w:t>
      </w:r>
    </w:p>
    <w:p w14:paraId="6651F4FF" w14:textId="77777777" w:rsidR="002A3788" w:rsidRDefault="002A3788" w:rsidP="002A3788">
      <w:pPr>
        <w:pStyle w:val="B1"/>
      </w:pPr>
      <w:r>
        <w:t>18.</w:t>
      </w:r>
      <w:r>
        <w:tab/>
        <w:t xml:space="preserve">The PCF sends an </w:t>
      </w:r>
      <w:proofErr w:type="spellStart"/>
      <w:r>
        <w:t>Npcf_MBSPolicy</w:t>
      </w:r>
      <w:del w:id="92" w:author="Huawei revision r02" w:date="2023-10-24T11:56:00Z">
        <w:r w:rsidDel="00A26E6D">
          <w:delText>_</w:delText>
        </w:r>
      </w:del>
      <w:r>
        <w:t>Authorization_Create</w:t>
      </w:r>
      <w:proofErr w:type="spellEnd"/>
      <w:r>
        <w:t xml:space="preserve"> Response (Result indication) to the NEF/MBSF.</w:t>
      </w:r>
    </w:p>
    <w:p w14:paraId="7130CCAD" w14:textId="77777777" w:rsidR="002A3788" w:rsidRDefault="002A3788" w:rsidP="002A3788">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7828F438" w14:textId="77777777" w:rsidR="002A3788" w:rsidRDefault="002A3788" w:rsidP="002A3788">
      <w:pPr>
        <w:pStyle w:val="B1"/>
      </w:pPr>
      <w:r>
        <w:t>19.</w:t>
      </w:r>
      <w:r>
        <w:tab/>
        <w:t>Same as step 10 in Figure 7.1.1.2-1.</w:t>
      </w:r>
    </w:p>
    <w:p w14:paraId="562DED6C" w14:textId="77777777" w:rsidR="002A3788" w:rsidRDefault="002A3788" w:rsidP="002A3788">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3AFA236C" w14:textId="77777777" w:rsidR="002A3788" w:rsidRDefault="002A3788" w:rsidP="002A3788">
      <w:pPr>
        <w:pStyle w:val="B1"/>
      </w:pPr>
      <w:r>
        <w:t>21.</w:t>
      </w:r>
      <w:r>
        <w:tab/>
        <w:t>The MB-SMF discovers the PCF using NRF.</w:t>
      </w:r>
    </w:p>
    <w:p w14:paraId="292DC23F" w14:textId="77777777" w:rsidR="002A3788" w:rsidRDefault="002A3788" w:rsidP="002A3788">
      <w:pPr>
        <w:pStyle w:val="B1"/>
      </w:pPr>
      <w:r>
        <w:lastRenderedPageBreak/>
        <w:t>22.</w:t>
      </w:r>
      <w:r>
        <w:tab/>
        <w:t xml:space="preserve">The MB-SMF sends an </w:t>
      </w:r>
      <w:proofErr w:type="spellStart"/>
      <w:r>
        <w:t>Npcf_MBSPolicyControl_Create</w:t>
      </w:r>
      <w:proofErr w:type="spellEnd"/>
      <w:r>
        <w:t xml:space="preserve"> Request (MBS Session ID, [MBS Service Information (as defined in clause 6.14)]) for the MBS session towards the PCF. The MB-SMF forwards the MBS Service Information to the PCF if received from the NEF/MBSF in the previous step 20.</w:t>
      </w:r>
    </w:p>
    <w:p w14:paraId="5B81C6D3" w14:textId="77777777" w:rsidR="002A3788" w:rsidRDefault="002A3788" w:rsidP="002A3788">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received from the MB-SMF, the PCF continues with step 27.</w:t>
      </w:r>
    </w:p>
    <w:p w14:paraId="1CB561A0" w14:textId="77777777" w:rsidR="002A3788" w:rsidRDefault="002A3788" w:rsidP="002A3788">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756EE9D9" w14:textId="77777777" w:rsidR="002A3788" w:rsidRDefault="002A3788" w:rsidP="002A3788">
      <w:pPr>
        <w:pStyle w:val="NO"/>
      </w:pPr>
      <w:r>
        <w:t>NOTE 5:</w:t>
      </w:r>
      <w:r>
        <w:tab/>
        <w:t>This step is not necessary in a deployment with a single PCF.</w:t>
      </w:r>
    </w:p>
    <w:p w14:paraId="3B0E28E9" w14:textId="77777777" w:rsidR="002A3788" w:rsidRDefault="002A3788" w:rsidP="002A3788">
      <w:pPr>
        <w:pStyle w:val="B1"/>
      </w:pPr>
      <w:r>
        <w:t>24.</w:t>
      </w:r>
      <w:r>
        <w:tab/>
        <w:t>[Optional] The PCF may retrieve authorization information for the MBS session from the UDR (see clause 6.10.2) and takes it into account for the subsequent authorization and QoS allowance check.</w:t>
      </w:r>
    </w:p>
    <w:p w14:paraId="29444EE2" w14:textId="77777777" w:rsidR="002A3788" w:rsidRDefault="002A3788" w:rsidP="002A3788">
      <w:pPr>
        <w:pStyle w:val="NO"/>
      </w:pPr>
      <w:r>
        <w:t>NOTE 6:</w:t>
      </w:r>
      <w:r>
        <w:tab/>
        <w:t>This step is not necessary if authorization data are stored in the PCF.</w:t>
      </w:r>
    </w:p>
    <w:p w14:paraId="3C92FE95" w14:textId="77777777" w:rsidR="002A3788" w:rsidRDefault="002A3788" w:rsidP="002A3788">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E3D62BB" w14:textId="77777777" w:rsidR="002A3788" w:rsidRDefault="002A3788" w:rsidP="002A3788">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4401A083" w14:textId="77777777" w:rsidR="002A3788" w:rsidRDefault="002A3788" w:rsidP="002A3788">
      <w:pPr>
        <w:pStyle w:val="NO"/>
      </w:pPr>
      <w:r>
        <w:t>NOTE 7:</w:t>
      </w:r>
      <w:r>
        <w:tab/>
        <w:t>This step is not necessary in a deployment with a single PCF.</w:t>
      </w:r>
    </w:p>
    <w:p w14:paraId="0D778FBE" w14:textId="77777777" w:rsidR="002A3788" w:rsidRDefault="002A3788" w:rsidP="002A3788">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3ED230CF" w14:textId="77777777" w:rsidR="002A3788" w:rsidRDefault="002A3788" w:rsidP="002A3788">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0A7454D" w14:textId="77777777" w:rsidR="002A3788" w:rsidRDefault="002A3788" w:rsidP="002A3788">
      <w:pPr>
        <w:pStyle w:val="B1"/>
      </w:pPr>
      <w:r>
        <w:tab/>
        <w:t>If another PCF is serving the MBS session, the PCF indicates that another PCF serving the MBS session shall be contacted and provides an ID of that other PCF. The MB-SMF then repeats step 22 towards that other PCF.</w:t>
      </w:r>
    </w:p>
    <w:p w14:paraId="4C1A551E" w14:textId="77777777" w:rsidR="002A3788" w:rsidRDefault="002A3788" w:rsidP="002A3788">
      <w:pPr>
        <w:pStyle w:val="B1"/>
      </w:pPr>
      <w:r>
        <w:t>28-37:</w:t>
      </w:r>
      <w:r>
        <w:tab/>
        <w:t>Same as steps 14-22 in Figure 7.1.1.2-1.</w:t>
      </w:r>
    </w:p>
    <w:p w14:paraId="294037F1" w14:textId="77777777" w:rsidR="002A3788" w:rsidRDefault="002A3788" w:rsidP="002A3788">
      <w:pPr>
        <w:pStyle w:val="NO"/>
      </w:pPr>
      <w:r>
        <w:t>NOTE 8:</w:t>
      </w:r>
      <w:r>
        <w:tab/>
        <w:t>Steps 33-36 can be executed in parallel to step 32.</w:t>
      </w:r>
    </w:p>
    <w:p w14:paraId="20D7FA2F" w14:textId="77777777" w:rsidR="00AE7E78" w:rsidRPr="002A3788" w:rsidRDefault="00AE7E78" w:rsidP="00AE7E78"/>
    <w:p w14:paraId="18A5987F" w14:textId="73FB717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20428">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F9B7272" w14:textId="77777777" w:rsidR="006001C5" w:rsidRPr="00D93ACC" w:rsidRDefault="006001C5" w:rsidP="006001C5">
      <w:pPr>
        <w:pStyle w:val="4"/>
        <w:rPr>
          <w:lang w:eastAsia="ko-KR"/>
        </w:rPr>
      </w:pPr>
      <w:bookmarkStart w:id="93" w:name="_Toc145927729"/>
      <w:bookmarkStart w:id="94" w:name="_Toc145927789"/>
      <w:r w:rsidRPr="00D93ACC">
        <w:rPr>
          <w:lang w:eastAsia="zh-CN"/>
        </w:rPr>
        <w:t>7.2.2.4</w:t>
      </w:r>
      <w:r w:rsidRPr="00D93ACC">
        <w:rPr>
          <w:lang w:eastAsia="zh-CN"/>
        </w:rPr>
        <w:tab/>
      </w:r>
      <w:r w:rsidRPr="00D93ACC">
        <w:rPr>
          <w:lang w:eastAsia="ko-KR"/>
        </w:rPr>
        <w:t>Release of shared delivery toward RAN node</w:t>
      </w:r>
      <w:bookmarkEnd w:id="93"/>
    </w:p>
    <w:p w14:paraId="49826850" w14:textId="77777777" w:rsidR="006001C5" w:rsidRPr="00D93ACC" w:rsidRDefault="006001C5" w:rsidP="006001C5">
      <w:pPr>
        <w:rPr>
          <w:rFonts w:eastAsia="等线"/>
        </w:rPr>
      </w:pPr>
      <w:r w:rsidRPr="00D93ACC">
        <w:rPr>
          <w:rFonts w:eastAsia="等线"/>
        </w:rPr>
        <w:t>In the following case, the shared delivery tunnel may be released between NG-RAN and MB-UPF:</w:t>
      </w:r>
    </w:p>
    <w:p w14:paraId="2AE8AA4B" w14:textId="77777777" w:rsidR="006001C5" w:rsidRPr="00E07CB2" w:rsidRDefault="006001C5" w:rsidP="006001C5">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node</w:t>
      </w:r>
      <w:r w:rsidRPr="00E07CB2">
        <w:t>;</w:t>
      </w:r>
    </w:p>
    <w:p w14:paraId="3AD9C1EF" w14:textId="77777777" w:rsidR="006001C5" w:rsidRDefault="006001C5" w:rsidP="006001C5">
      <w:pPr>
        <w:pStyle w:val="B1"/>
      </w:pPr>
      <w:r w:rsidRPr="00E07CB2">
        <w:rPr>
          <w:rFonts w:eastAsia="等线"/>
        </w:rPr>
        <w:t>-</w:t>
      </w:r>
      <w:r w:rsidRPr="00E07CB2">
        <w:rPr>
          <w:rFonts w:eastAsia="等线"/>
        </w:rPr>
        <w:tab/>
        <w:t>Handover to the target NG-RAN when the UE is the last UE</w:t>
      </w:r>
      <w:r w:rsidRPr="00EF25D5">
        <w:rPr>
          <w:rFonts w:eastAsia="等线"/>
        </w:rPr>
        <w:t xml:space="preserve"> </w:t>
      </w:r>
      <w:r w:rsidRPr="00E07CB2">
        <w:rPr>
          <w:rFonts w:eastAsia="等线"/>
        </w:rPr>
        <w:t xml:space="preserve">for this </w:t>
      </w:r>
      <w:r>
        <w:rPr>
          <w:rFonts w:eastAsia="等线"/>
        </w:rPr>
        <w:t xml:space="preserve">multicast </w:t>
      </w:r>
      <w:r w:rsidRPr="00E07CB2">
        <w:rPr>
          <w:rFonts w:eastAsia="等线"/>
        </w:rPr>
        <w:t xml:space="preserve">MBS session in the source </w:t>
      </w:r>
      <w:r w:rsidRPr="00E07CB2">
        <w:rPr>
          <w:rFonts w:hint="eastAsia"/>
          <w:lang w:eastAsia="zh-CN"/>
        </w:rPr>
        <w:t>NG-</w:t>
      </w:r>
      <w:r w:rsidRPr="00E07CB2">
        <w:rPr>
          <w:rFonts w:eastAsia="等线"/>
        </w:rPr>
        <w:t>RAN node during</w:t>
      </w:r>
      <w:r w:rsidRPr="00E07CB2">
        <w:rPr>
          <w:rFonts w:eastAsia="等线"/>
          <w:lang w:val="en-US"/>
        </w:rPr>
        <w:t xml:space="preserve"> handover preparation phase known by the source NG-RAN node</w:t>
      </w:r>
      <w:r w:rsidRPr="00E07CB2">
        <w:rPr>
          <w:rFonts w:eastAsia="等线"/>
        </w:rPr>
        <w:t>;</w:t>
      </w:r>
    </w:p>
    <w:p w14:paraId="4EF1BAA0" w14:textId="77777777" w:rsidR="006001C5" w:rsidRPr="00E07CB2" w:rsidRDefault="006001C5" w:rsidP="006001C5">
      <w:pPr>
        <w:pStyle w:val="B1"/>
        <w:rPr>
          <w:rFonts w:eastAsia="等线"/>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in the source NG-RAN node;</w:t>
      </w:r>
    </w:p>
    <w:p w14:paraId="2A916CEF" w14:textId="77777777" w:rsidR="006001C5" w:rsidRPr="00E07CB2" w:rsidRDefault="006001C5" w:rsidP="006001C5">
      <w:pPr>
        <w:pStyle w:val="B1"/>
        <w:rPr>
          <w:lang w:eastAsia="zh-CN"/>
        </w:rPr>
      </w:pPr>
      <w:r w:rsidRPr="00E07CB2">
        <w:t>-</w:t>
      </w:r>
      <w:r w:rsidRPr="00E07CB2">
        <w:tab/>
        <w:t>MBS session</w:t>
      </w:r>
      <w:r>
        <w:t xml:space="preserve"> deletion</w:t>
      </w:r>
      <w:r w:rsidRPr="00E07CB2">
        <w:t>.</w:t>
      </w:r>
    </w:p>
    <w:p w14:paraId="280CDA60" w14:textId="77777777" w:rsidR="006001C5" w:rsidRPr="00874289" w:rsidRDefault="006001C5" w:rsidP="006001C5">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w:t>
      </w:r>
      <w:r>
        <w:rPr>
          <w:lang w:eastAsia="zh-CN"/>
        </w:rPr>
        <w:t xml:space="preserve"> inactive</w:t>
      </w:r>
      <w:r w:rsidRPr="00E07CB2">
        <w:rPr>
          <w:lang w:eastAsia="zh-CN"/>
        </w:rPr>
        <w:t>,</w:t>
      </w:r>
      <w:r w:rsidRPr="00874289">
        <w:t xml:space="preserve"> the shared delivery is </w:t>
      </w:r>
      <w:r w:rsidRPr="00E07CB2">
        <w:rPr>
          <w:lang w:eastAsia="zh-CN"/>
        </w:rPr>
        <w:t>not re</w:t>
      </w:r>
      <w:r>
        <w:rPr>
          <w:lang w:eastAsia="zh-CN"/>
        </w:rPr>
        <w:t>leased if there is at least one UE is in RRC-CONNECTED state</w:t>
      </w:r>
      <w:r w:rsidRPr="00874289">
        <w:t xml:space="preserve"> for </w:t>
      </w:r>
      <w:r>
        <w:rPr>
          <w:lang w:eastAsia="zh-CN"/>
        </w:rPr>
        <w:t>this multicast MBS session</w:t>
      </w:r>
      <w:r w:rsidRPr="00874289">
        <w:t>.</w:t>
      </w:r>
    </w:p>
    <w:p w14:paraId="10226EA4" w14:textId="77777777" w:rsidR="006001C5" w:rsidRDefault="006001C5" w:rsidP="006001C5">
      <w:pPr>
        <w:pStyle w:val="TH"/>
      </w:pPr>
      <w:r w:rsidRPr="007130AB">
        <w:rPr>
          <w:rFonts w:eastAsia="等线"/>
        </w:rPr>
        <w:object w:dxaOrig="8124" w:dyaOrig="5994" w14:anchorId="1E8BB588">
          <v:shape id="_x0000_i1027" type="#_x0000_t75" style="width:353pt;height:260.5pt" o:ole="">
            <v:imagedata r:id="rId21" o:title=""/>
          </v:shape>
          <o:OLEObject Type="Embed" ProgID="Visio.Drawing.15" ShapeID="_x0000_i1027" DrawAspect="Content" ObjectID="_1767507869" r:id="rId22"/>
        </w:object>
      </w:r>
    </w:p>
    <w:p w14:paraId="13FB5449" w14:textId="77777777" w:rsidR="006001C5" w:rsidRPr="00D93ACC" w:rsidRDefault="006001C5" w:rsidP="006001C5">
      <w:pPr>
        <w:pStyle w:val="TF"/>
      </w:pPr>
      <w:r w:rsidRPr="00D93ACC">
        <w:t>Figure 7.2.2.4-1: Release of shared delivery toward RAN node</w:t>
      </w:r>
    </w:p>
    <w:p w14:paraId="2BDD2BAB" w14:textId="77777777" w:rsidR="006001C5" w:rsidRPr="00D93ACC" w:rsidRDefault="006001C5" w:rsidP="006001C5">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 xml:space="preserve">MBS session, </w:t>
      </w:r>
      <w:proofErr w:type="gramStart"/>
      <w:r w:rsidRPr="00D93ACC">
        <w:t>e.g.</w:t>
      </w:r>
      <w:proofErr w:type="gramEnd"/>
      <w:r w:rsidRPr="00D93ACC">
        <w:t xml:space="preserve">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w:t>
      </w:r>
      <w:r>
        <w:t>S</w:t>
      </w:r>
      <w:r w:rsidRPr="00D93ACC">
        <w:t xml:space="preserve">ession ID and </w:t>
      </w:r>
      <w:r>
        <w:t>A</w:t>
      </w:r>
      <w:r w:rsidRPr="00D93ACC">
        <w:t xml:space="preserve">rea </w:t>
      </w:r>
      <w:r>
        <w:t>S</w:t>
      </w:r>
      <w:r w:rsidRPr="00D93ACC">
        <w:t>ession ID.</w:t>
      </w:r>
    </w:p>
    <w:p w14:paraId="5EE10CF8" w14:textId="77777777" w:rsidR="006001C5" w:rsidRDefault="006001C5" w:rsidP="006001C5">
      <w:pPr>
        <w:pStyle w:val="B1"/>
        <w:rPr>
          <w:rFonts w:eastAsia="等线"/>
        </w:rPr>
      </w:pPr>
      <w:r>
        <w:rPr>
          <w:rFonts w:eastAsia="等线"/>
        </w:rPr>
        <w:t>2.</w:t>
      </w:r>
      <w:r>
        <w:rPr>
          <w:rFonts w:eastAsia="等线"/>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ABB7BBA" w14:textId="77777777" w:rsidR="006001C5" w:rsidRPr="00D93ACC" w:rsidRDefault="006001C5" w:rsidP="006001C5">
      <w:pPr>
        <w:pStyle w:val="B1"/>
        <w:rPr>
          <w:rFonts w:eastAsia="等线"/>
        </w:rPr>
      </w:pPr>
      <w:r w:rsidRPr="00D93ACC">
        <w:rPr>
          <w:rFonts w:eastAsia="等线"/>
        </w:rPr>
        <w:t>3.</w:t>
      </w:r>
      <w:r w:rsidRPr="00D93ACC">
        <w:rPr>
          <w:rFonts w:eastAsia="等线"/>
        </w:rPr>
        <w:tab/>
      </w:r>
      <w:r>
        <w:rPr>
          <w:rFonts w:eastAsia="等线"/>
        </w:rPr>
        <w:t xml:space="preserve">[Conditional] If the N2 SM information is received or it is the last RAN node controlled by the AMF serving the multicast MBS session, the </w:t>
      </w:r>
      <w:r w:rsidRPr="00D93ACC">
        <w:rPr>
          <w:rFonts w:eastAsia="等线"/>
        </w:rPr>
        <w:t>A</w:t>
      </w:r>
      <w:r w:rsidRPr="00E07CB2">
        <w:rPr>
          <w:rFonts w:eastAsia="等线"/>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 xml:space="preserve"> ([DL GTP tunnel endpoint ID])], NG-RAN Node ID</w:t>
      </w:r>
      <w:r w:rsidRPr="00E07CB2">
        <w:rPr>
          <w:rFonts w:hint="eastAsia"/>
        </w:rPr>
        <w:t xml:space="preserve">) </w:t>
      </w:r>
      <w:r w:rsidRPr="00E07CB2">
        <w:t>to the MB-SMF</w:t>
      </w:r>
      <w:r w:rsidRPr="00E07CB2">
        <w:rPr>
          <w:rFonts w:eastAsia="等线"/>
        </w:rPr>
        <w:t xml:space="preserve"> corresponding to</w:t>
      </w:r>
      <w:r w:rsidRPr="00E07CB2">
        <w:t xml:space="preserve"> the </w:t>
      </w:r>
      <w:r w:rsidRPr="00E07CB2">
        <w:rPr>
          <w:rFonts w:eastAsia="等线"/>
        </w:rPr>
        <w:t>MB-SMF ID stored</w:t>
      </w:r>
      <w:r w:rsidRPr="00E07CB2">
        <w:t xml:space="preserve"> in </w:t>
      </w:r>
      <w:r w:rsidRPr="00E07CB2">
        <w:rPr>
          <w:rFonts w:eastAsia="等线"/>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05869585" w14:textId="77777777" w:rsidR="006001C5" w:rsidRDefault="006001C5" w:rsidP="006001C5">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w:t>
      </w:r>
      <w:r w:rsidRPr="00D93ACC">
        <w:t xml:space="preserve"> </w:t>
      </w:r>
      <w:del w:id="95" w:author="Huawei revision r02" w:date="2023-10-24T12:00:00Z">
        <w:r w:rsidDel="00B05E97">
          <w:delText xml:space="preserve">, </w:delText>
        </w:r>
      </w:del>
      <w:r>
        <w:t>it performs the following:</w:t>
      </w:r>
    </w:p>
    <w:p w14:paraId="1722C80A" w14:textId="77777777" w:rsidR="006001C5" w:rsidRDefault="006001C5" w:rsidP="006001C5">
      <w:pPr>
        <w:pStyle w:val="B1"/>
      </w:pPr>
      <w:r>
        <w:tab/>
        <w:t>If the unicast transport was used towards the NG-RAN in a deployment where NG-RAN nodes share a common user plane entity,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p>
    <w:p w14:paraId="2C60EE5E" w14:textId="77777777" w:rsidR="006001C5" w:rsidRDefault="006001C5" w:rsidP="006001C5">
      <w:pPr>
        <w:pStyle w:val="B1"/>
      </w:pPr>
      <w:r>
        <w:tab/>
        <w:t>For the deployment where NG-RAN nodes do not share a common user plane entity, the DL GTP tunnel will not be used by other NG-RAN nodes.</w:t>
      </w:r>
    </w:p>
    <w:p w14:paraId="1DA5519C" w14:textId="77777777" w:rsidR="006001C5" w:rsidRPr="00D93ACC" w:rsidRDefault="006001C5" w:rsidP="006001C5">
      <w:pPr>
        <w:pStyle w:val="B1"/>
      </w:pPr>
      <w:r>
        <w:tab/>
        <w:t xml:space="preserve">If the related DL GTP tunnel is not in use by other NG-RAN nodes </w:t>
      </w:r>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 xml:space="preserve">ession ID was received) towards that </w:t>
      </w:r>
      <w:r>
        <w:t>NG-</w:t>
      </w:r>
      <w:r w:rsidRPr="00D93ACC">
        <w:t>RAN node</w:t>
      </w:r>
      <w:r>
        <w:t xml:space="preserve"> using the received GTP tunnel info</w:t>
      </w:r>
      <w:r w:rsidRPr="00D93ACC">
        <w:t>.</w:t>
      </w:r>
    </w:p>
    <w:p w14:paraId="6A388FC2" w14:textId="77777777" w:rsidR="006001C5" w:rsidRPr="00D93ACC" w:rsidRDefault="006001C5" w:rsidP="006001C5">
      <w:pPr>
        <w:pStyle w:val="B1"/>
      </w:pPr>
      <w:r>
        <w:lastRenderedPageBreak/>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16EFE743" w14:textId="77777777" w:rsidR="006001C5" w:rsidRPr="00D93ACC" w:rsidRDefault="006001C5" w:rsidP="006001C5">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0C87AA64" w14:textId="77777777" w:rsidR="006001C5" w:rsidRPr="00D93ACC" w:rsidRDefault="006001C5" w:rsidP="006001C5">
      <w:pPr>
        <w:pStyle w:val="B1"/>
        <w:rPr>
          <w:rFonts w:eastAsia="等线"/>
        </w:rPr>
      </w:pPr>
      <w:r w:rsidRPr="00D93ACC">
        <w:rPr>
          <w:rFonts w:eastAsia="等线"/>
        </w:rPr>
        <w:t>7.</w:t>
      </w:r>
      <w:r w:rsidRPr="00D93ACC">
        <w:rPr>
          <w:rFonts w:eastAsia="等线"/>
        </w:rPr>
        <w:tab/>
        <w:t xml:space="preserve">The AMF </w:t>
      </w:r>
      <w:r w:rsidRPr="00874289">
        <w:t xml:space="preserve">sends </w:t>
      </w:r>
      <w:r>
        <w:rPr>
          <w:rFonts w:hint="eastAsia"/>
          <w:lang w:eastAsia="zh-CN"/>
        </w:rPr>
        <w:t>an N2 MBS Session</w:t>
      </w:r>
      <w:r w:rsidRPr="00874289">
        <w:t xml:space="preserve"> release </w:t>
      </w:r>
      <w:r w:rsidRPr="00D93ACC">
        <w:rPr>
          <w:rFonts w:eastAsia="等线"/>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等线"/>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sends 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等线"/>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等线"/>
        </w:rPr>
        <w:t xml:space="preserve"> releases local resources </w:t>
      </w:r>
      <w:r>
        <w:rPr>
          <w:rFonts w:hint="eastAsia"/>
          <w:lang w:eastAsia="zh-CN"/>
        </w:rPr>
        <w:t>for</w:t>
      </w:r>
      <w:r w:rsidRPr="00D93ACC">
        <w:rPr>
          <w:rFonts w:eastAsia="等线"/>
        </w:rPr>
        <w:t xml:space="preserve"> the multicast</w:t>
      </w:r>
      <w:r>
        <w:rPr>
          <w:rFonts w:eastAsia="等线"/>
        </w:rPr>
        <w:t xml:space="preserve"> MBS</w:t>
      </w:r>
      <w:r w:rsidRPr="00D93ACC">
        <w:rPr>
          <w:rFonts w:eastAsia="等线"/>
        </w:rPr>
        <w:t xml:space="preserve"> </w:t>
      </w:r>
      <w:r>
        <w:rPr>
          <w:rFonts w:hint="eastAsia"/>
          <w:lang w:eastAsia="zh-CN"/>
        </w:rPr>
        <w:t>session</w:t>
      </w:r>
      <w:r w:rsidRPr="00D93ACC">
        <w:rPr>
          <w:rFonts w:eastAsia="等线"/>
        </w:rPr>
        <w:t>.</w:t>
      </w:r>
    </w:p>
    <w:p w14:paraId="4BA088E2" w14:textId="77777777" w:rsidR="006001C5" w:rsidRDefault="006001C5" w:rsidP="006001C5"/>
    <w:p w14:paraId="68B015AC" w14:textId="4580E0A9"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63C63F1" w14:textId="77777777" w:rsidR="006001C5" w:rsidRPr="008E1454" w:rsidRDefault="006001C5" w:rsidP="006001C5">
      <w:pPr>
        <w:pStyle w:val="4"/>
        <w:rPr>
          <w:lang w:eastAsia="zh-CN"/>
        </w:rPr>
      </w:pPr>
      <w:bookmarkStart w:id="96" w:name="_Toc70079067"/>
      <w:bookmarkStart w:id="97" w:name="_Toc145927732"/>
      <w:r w:rsidRPr="008E1454">
        <w:rPr>
          <w:lang w:eastAsia="zh-CN"/>
        </w:rPr>
        <w:t>7.2.3.2</w:t>
      </w:r>
      <w:r w:rsidRPr="008E1454">
        <w:rPr>
          <w:lang w:eastAsia="zh-CN"/>
        </w:rPr>
        <w:tab/>
      </w:r>
      <w:proofErr w:type="spellStart"/>
      <w:r w:rsidRPr="008E1454">
        <w:rPr>
          <w:lang w:eastAsia="zh-CN"/>
        </w:rPr>
        <w:t>Xn</w:t>
      </w:r>
      <w:proofErr w:type="spellEnd"/>
      <w:r w:rsidRPr="008E1454">
        <w:rPr>
          <w:lang w:eastAsia="zh-CN"/>
        </w:rPr>
        <w:t xml:space="preserve"> based handover</w:t>
      </w:r>
      <w:bookmarkEnd w:id="96"/>
      <w:r w:rsidRPr="008E1454">
        <w:rPr>
          <w:lang w:eastAsia="zh-CN"/>
        </w:rPr>
        <w:t xml:space="preserve"> from MBS supporting NG-RAN node</w:t>
      </w:r>
      <w:bookmarkEnd w:id="97"/>
    </w:p>
    <w:p w14:paraId="15D2E314" w14:textId="77777777" w:rsidR="006001C5" w:rsidRPr="008E1454" w:rsidRDefault="006001C5" w:rsidP="006001C5">
      <w:pPr>
        <w:rPr>
          <w:rFonts w:eastAsia="等线"/>
        </w:rPr>
      </w:pPr>
      <w:r w:rsidRPr="008E1454">
        <w:rPr>
          <w:rFonts w:eastAsia="等线"/>
        </w:rPr>
        <w:t xml:space="preserve">This clause describes an </w:t>
      </w:r>
      <w:proofErr w:type="spellStart"/>
      <w:r w:rsidRPr="008E1454">
        <w:rPr>
          <w:rFonts w:eastAsia="等线"/>
        </w:rPr>
        <w:t>Xn</w:t>
      </w:r>
      <w:proofErr w:type="spellEnd"/>
      <w:r w:rsidRPr="008E1454">
        <w:rPr>
          <w:rFonts w:eastAsia="等线"/>
        </w:rPr>
        <w:t xml:space="preserve"> based handover with MBS traffic delivered to the UE at the source </w:t>
      </w:r>
      <w:r>
        <w:rPr>
          <w:rFonts w:eastAsia="等线" w:hint="eastAsia"/>
          <w:lang w:eastAsia="zh-CN"/>
        </w:rPr>
        <w:t>NG-RAN</w:t>
      </w:r>
      <w:r>
        <w:rPr>
          <w:rFonts w:eastAsia="等线"/>
          <w:lang w:val="en-US"/>
        </w:rPr>
        <w:t xml:space="preserve"> node</w:t>
      </w:r>
      <w:r w:rsidRPr="001D19BE">
        <w:rPr>
          <w:rFonts w:eastAsia="等线" w:hint="eastAsia"/>
          <w:lang w:eastAsia="zh-CN"/>
        </w:rPr>
        <w:t xml:space="preserve"> </w:t>
      </w:r>
      <w:r w:rsidRPr="008E1454">
        <w:rPr>
          <w:rFonts w:eastAsia="等线"/>
        </w:rPr>
        <w:t>supporting MBS.</w:t>
      </w:r>
    </w:p>
    <w:p w14:paraId="565E3787" w14:textId="77777777" w:rsidR="006001C5" w:rsidRDefault="006001C5" w:rsidP="006001C5">
      <w:pPr>
        <w:pStyle w:val="TH"/>
      </w:pPr>
      <w:r>
        <w:rPr>
          <w:noProof/>
        </w:rPr>
        <w:object w:dxaOrig="11680" w:dyaOrig="7420" w14:anchorId="70BFE17E">
          <v:shape id="_x0000_i1028" type="#_x0000_t75" alt="" style="width:480pt;height:295pt" o:ole="">
            <v:imagedata r:id="rId23" o:title="" cropbottom="2556f"/>
          </v:shape>
          <o:OLEObject Type="Embed" ProgID="Visio.Drawing.15" ShapeID="_x0000_i1028" DrawAspect="Content" ObjectID="_1767507870" r:id="rId24"/>
        </w:object>
      </w:r>
    </w:p>
    <w:p w14:paraId="778517E5" w14:textId="77777777" w:rsidR="006001C5" w:rsidRPr="008E1454" w:rsidRDefault="006001C5" w:rsidP="006001C5">
      <w:pPr>
        <w:pStyle w:val="TF"/>
      </w:pPr>
      <w:r w:rsidRPr="008E1454">
        <w:t xml:space="preserve">Figure 7.2.3.2-1: </w:t>
      </w:r>
      <w:proofErr w:type="spellStart"/>
      <w:r w:rsidRPr="008E1454">
        <w:t>Xn</w:t>
      </w:r>
      <w:proofErr w:type="spellEnd"/>
      <w:r w:rsidRPr="008E1454">
        <w:t xml:space="preserve"> based handover with MBS Session</w:t>
      </w:r>
    </w:p>
    <w:p w14:paraId="47F2B4EF" w14:textId="77777777" w:rsidR="006001C5" w:rsidRPr="008E1454" w:rsidRDefault="006001C5" w:rsidP="006001C5">
      <w:pPr>
        <w:rPr>
          <w:rFonts w:eastAsia="等线"/>
          <w:lang w:eastAsia="zh-CN"/>
        </w:rPr>
      </w:pPr>
      <w:r w:rsidRPr="008E1454">
        <w:rPr>
          <w:rFonts w:eastAsia="等线"/>
          <w:lang w:eastAsia="zh-CN"/>
        </w:rPr>
        <w:t xml:space="preserve">The following additions apply compared to </w:t>
      </w:r>
      <w:r w:rsidRPr="008E1454">
        <w:rPr>
          <w:rFonts w:eastAsia="等线"/>
        </w:rPr>
        <w:t>clause 4.9.1.2 of</w:t>
      </w:r>
      <w:r w:rsidRPr="008E1454">
        <w:rPr>
          <w:rFonts w:eastAsia="等线"/>
          <w:lang w:eastAsia="ko-KR"/>
        </w:rPr>
        <w:t xml:space="preserve"> TS</w:t>
      </w:r>
      <w:r>
        <w:rPr>
          <w:rFonts w:eastAsia="等线"/>
          <w:lang w:eastAsia="ko-KR"/>
        </w:rPr>
        <w:t> </w:t>
      </w:r>
      <w:r w:rsidRPr="008E1454">
        <w:rPr>
          <w:rFonts w:eastAsia="等线"/>
          <w:lang w:eastAsia="ko-KR"/>
        </w:rPr>
        <w:t>23.502</w:t>
      </w:r>
      <w:r>
        <w:rPr>
          <w:rFonts w:eastAsia="等线"/>
          <w:lang w:eastAsia="ko-KR"/>
        </w:rPr>
        <w:t> </w:t>
      </w:r>
      <w:r w:rsidRPr="008E1454">
        <w:rPr>
          <w:rFonts w:eastAsia="等线"/>
          <w:lang w:eastAsia="ko-KR"/>
        </w:rPr>
        <w:t>[6]</w:t>
      </w:r>
      <w:r w:rsidRPr="008E1454">
        <w:rPr>
          <w:rFonts w:eastAsia="等线"/>
          <w:lang w:eastAsia="zh-CN"/>
        </w:rPr>
        <w:t>:</w:t>
      </w:r>
    </w:p>
    <w:p w14:paraId="451421B2" w14:textId="77777777" w:rsidR="006001C5" w:rsidRPr="008E1454" w:rsidRDefault="006001C5" w:rsidP="006001C5">
      <w:pPr>
        <w:rPr>
          <w:rFonts w:eastAsia="等线"/>
          <w:b/>
          <w:bCs/>
        </w:rPr>
      </w:pPr>
      <w:r w:rsidRPr="008E1454">
        <w:rPr>
          <w:rFonts w:eastAsia="等线"/>
          <w:b/>
          <w:bCs/>
        </w:rPr>
        <w:t>Before Handover:</w:t>
      </w:r>
    </w:p>
    <w:p w14:paraId="305D8095" w14:textId="77777777" w:rsidR="006001C5" w:rsidRPr="008E1454" w:rsidRDefault="006001C5" w:rsidP="006001C5">
      <w:pPr>
        <w:rPr>
          <w:lang w:eastAsia="zh-CN"/>
        </w:rPr>
      </w:pPr>
      <w:r w:rsidRPr="008E1454">
        <w:t xml:space="preserve">The source NG RAN has been provided with </w:t>
      </w:r>
      <w:r w:rsidRPr="008E1454">
        <w:rPr>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sidRPr="008E1454">
        <w:rPr>
          <w:lang w:eastAsia="zh-CN"/>
        </w:rPr>
        <w:t>e.g.</w:t>
      </w:r>
      <w:proofErr w:type="gramEnd"/>
      <w:r w:rsidRPr="008E1454">
        <w:rPr>
          <w:lang w:eastAsia="zh-CN"/>
        </w:rPr>
        <w:t xml:space="preserve"> including mapped unicast QoS Flows associated with the multicast QoS flow(s) of the MBS Session Resource.</w:t>
      </w:r>
    </w:p>
    <w:p w14:paraId="0E1AA295" w14:textId="77777777" w:rsidR="006001C5" w:rsidRPr="008E1454" w:rsidRDefault="006001C5" w:rsidP="006001C5">
      <w:pPr>
        <w:rPr>
          <w:rFonts w:eastAsia="等线"/>
          <w:b/>
          <w:bCs/>
          <w:lang w:eastAsia="zh-CN"/>
        </w:rPr>
      </w:pPr>
      <w:r w:rsidRPr="008E1454">
        <w:rPr>
          <w:rFonts w:eastAsia="等线"/>
          <w:b/>
          <w:bCs/>
        </w:rPr>
        <w:t>Handover Preparation Phase</w:t>
      </w:r>
      <w:r w:rsidRPr="008E1454">
        <w:rPr>
          <w:rFonts w:eastAsia="等线"/>
          <w:b/>
          <w:bCs/>
          <w:lang w:eastAsia="zh-CN"/>
        </w:rPr>
        <w:t>:</w:t>
      </w:r>
    </w:p>
    <w:p w14:paraId="2EDBE86D" w14:textId="77777777" w:rsidR="006001C5" w:rsidRPr="008E1454" w:rsidRDefault="006001C5" w:rsidP="006001C5">
      <w:pPr>
        <w:rPr>
          <w:lang w:eastAsia="zh-CN"/>
        </w:rPr>
      </w:pPr>
      <w:r w:rsidRPr="008E1454">
        <w:rPr>
          <w:lang w:eastAsia="zh-CN"/>
        </w:rPr>
        <w:t xml:space="preserve">At </w:t>
      </w:r>
      <w:proofErr w:type="spellStart"/>
      <w:r w:rsidRPr="008E1454">
        <w:rPr>
          <w:lang w:eastAsia="zh-CN"/>
        </w:rPr>
        <w:t>Xn</w:t>
      </w:r>
      <w:proofErr w:type="spellEnd"/>
      <w:r w:rsidRPr="008E1454">
        <w:rPr>
          <w:lang w:eastAsia="zh-CN"/>
        </w:rPr>
        <w:t xml:space="preserve"> handover, the 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p>
    <w:p w14:paraId="45705D36" w14:textId="77777777" w:rsidR="006001C5" w:rsidRPr="008E1454" w:rsidRDefault="006001C5" w:rsidP="006001C5">
      <w:pPr>
        <w:pStyle w:val="B1"/>
      </w:pPr>
      <w:r w:rsidRPr="008E1454">
        <w:lastRenderedPageBreak/>
        <w:t>-</w:t>
      </w:r>
      <w:r w:rsidRPr="008E1454">
        <w:tab/>
        <w:t>a</w:t>
      </w:r>
      <w:r>
        <w:t>n</w:t>
      </w:r>
      <w:r w:rsidRPr="008E1454">
        <w:t xml:space="preserve"> MBS non-supporting target NG-RAN node to prepare </w:t>
      </w:r>
      <w:r w:rsidRPr="00924A81">
        <w:t>the</w:t>
      </w:r>
      <w:r w:rsidRPr="008E1454">
        <w:t xml:space="preserve"> unicast resources according to</w:t>
      </w:r>
      <w:r w:rsidRPr="00946B04">
        <w:t xml:space="preserve"> </w:t>
      </w:r>
      <w:r w:rsidRPr="00924A81">
        <w:t>associated</w:t>
      </w:r>
      <w:r w:rsidRPr="00924A81" w:rsidDel="00203C98">
        <w:t xml:space="preserve"> </w:t>
      </w:r>
      <w:r>
        <w:t xml:space="preserve">QoS flow(s) </w:t>
      </w:r>
      <w:r w:rsidRPr="008E1454">
        <w:t>information</w:t>
      </w:r>
      <w:r>
        <w:t>.</w:t>
      </w:r>
    </w:p>
    <w:p w14:paraId="02B4C2A1" w14:textId="77777777" w:rsidR="006001C5" w:rsidRPr="008E1454" w:rsidRDefault="006001C5" w:rsidP="006001C5">
      <w:pPr>
        <w:pStyle w:val="B1"/>
      </w:pPr>
      <w:r w:rsidRPr="008E1454">
        <w:t>‐</w:t>
      </w:r>
      <w:r w:rsidRPr="008E1454">
        <w:tab/>
        <w:t>a</w:t>
      </w:r>
      <w:r>
        <w:t>n</w:t>
      </w:r>
      <w:r w:rsidRPr="008E1454">
        <w:t xml:space="preserve"> MBS supporting target NG-RAN node to allocate to the UE shared NG-RAN resources according to the MBS session information.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p>
    <w:p w14:paraId="6B9B3E14" w14:textId="77777777" w:rsidR="006001C5" w:rsidRPr="008E1454" w:rsidRDefault="006001C5" w:rsidP="006001C5">
      <w:pPr>
        <w:pStyle w:val="B1"/>
        <w:rPr>
          <w:lang w:eastAsia="zh-CN"/>
        </w:rPr>
      </w:pPr>
      <w:r w:rsidRPr="008E1454">
        <w:rPr>
          <w:lang w:eastAsia="zh-CN"/>
        </w:rPr>
        <w:t>1.</w:t>
      </w:r>
      <w:r w:rsidRPr="008E1454">
        <w:rPr>
          <w:lang w:eastAsia="zh-CN"/>
        </w:rPr>
        <w:tab/>
        <w:t>Target NG-RAN to AMF: the target NG-RAN sends N2 Path Switch Request to AMF.</w:t>
      </w:r>
    </w:p>
    <w:p w14:paraId="3DA969D2" w14:textId="77777777" w:rsidR="006001C5" w:rsidRPr="008E1454" w:rsidRDefault="006001C5" w:rsidP="006001C5">
      <w:pPr>
        <w:pStyle w:val="B1"/>
      </w:pPr>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 xml:space="preserve">and determines the delivery method, </w:t>
      </w:r>
      <w:proofErr w:type="gramStart"/>
      <w:r w:rsidRPr="00924A81">
        <w:t>i.e</w:t>
      </w:r>
      <w:r>
        <w:t>.</w:t>
      </w:r>
      <w:proofErr w:type="gramEnd"/>
      <w:r>
        <w:t xml:space="preserve"> </w:t>
      </w:r>
      <w:r w:rsidRPr="00924A81">
        <w:t xml:space="preserve">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p>
    <w:p w14:paraId="274D8511" w14:textId="77777777" w:rsidR="006001C5" w:rsidRPr="008E1454" w:rsidRDefault="006001C5" w:rsidP="006001C5">
      <w:r>
        <w:t xml:space="preserve">The </w:t>
      </w:r>
      <w:r w:rsidRPr="008E1454">
        <w:t>SMF differentiate</w:t>
      </w:r>
      <w:r>
        <w:t>s</w:t>
      </w:r>
      <w:r w:rsidRPr="008E1454">
        <w:t xml:space="preserve"> two cases:</w:t>
      </w:r>
    </w:p>
    <w:p w14:paraId="63F6A69B" w14:textId="77777777" w:rsidR="006001C5" w:rsidRPr="008E1454" w:rsidRDefault="006001C5" w:rsidP="006001C5">
      <w:r w:rsidRPr="008E1454">
        <w:t>Case A)</w:t>
      </w:r>
      <w:r>
        <w:t xml:space="preserve"> </w:t>
      </w:r>
      <w:r w:rsidRPr="008E1454">
        <w:t>The target NG-RAN supports MBS. Step 3 applies and step</w:t>
      </w:r>
      <w:r>
        <w:t> 4 i</w:t>
      </w:r>
      <w:r w:rsidRPr="008E1454">
        <w:t>s skipped.</w:t>
      </w:r>
    </w:p>
    <w:p w14:paraId="08626273" w14:textId="77777777" w:rsidR="006001C5" w:rsidRPr="008E1454" w:rsidRDefault="006001C5" w:rsidP="006001C5">
      <w:pPr>
        <w:pStyle w:val="B1"/>
        <w:rPr>
          <w:lang w:eastAsia="zh-CN"/>
        </w:rPr>
      </w:pPr>
      <w:r w:rsidRPr="008E1454">
        <w:rPr>
          <w:lang w:eastAsia="zh-CN"/>
        </w:rPr>
        <w:t>3.</w:t>
      </w:r>
      <w:r w:rsidRPr="008E1454">
        <w:rPr>
          <w:lang w:eastAsia="zh-CN"/>
        </w:rPr>
        <w:tab/>
        <w:t>SMF to UPF: The SMF invokes N4 Session Modification procedure with the UPF (PSA) only for unicast PDU Session.</w:t>
      </w:r>
    </w:p>
    <w:p w14:paraId="41679CF6" w14:textId="77777777" w:rsidR="006001C5" w:rsidRPr="008E1454" w:rsidRDefault="006001C5" w:rsidP="006001C5">
      <w:pPr>
        <w:rPr>
          <w:lang w:eastAsia="zh-CN"/>
        </w:rPr>
      </w:pPr>
      <w:r w:rsidRPr="008E1454">
        <w:rPr>
          <w:lang w:eastAsia="zh-CN"/>
        </w:rPr>
        <w:t>Case B)</w:t>
      </w:r>
      <w:r>
        <w:rPr>
          <w:lang w:eastAsia="zh-CN"/>
        </w:rPr>
        <w:t xml:space="preserve"> </w:t>
      </w:r>
      <w:r w:rsidRPr="008E1454">
        <w:rPr>
          <w:lang w:eastAsia="zh-CN"/>
        </w:rPr>
        <w:t>The target NG-RAN does not support MBS</w:t>
      </w:r>
      <w:r>
        <w:rPr>
          <w:lang w:eastAsia="zh-CN"/>
        </w:rPr>
        <w:t>. Step 3 is skipped</w:t>
      </w:r>
      <w:r w:rsidRPr="008E1454">
        <w:rPr>
          <w:lang w:eastAsia="zh-CN"/>
        </w:rPr>
        <w:t>, step</w:t>
      </w:r>
      <w:r>
        <w:rPr>
          <w:lang w:eastAsia="zh-CN"/>
        </w:rPr>
        <w:t> 4 applie</w:t>
      </w:r>
      <w:r w:rsidRPr="008E1454">
        <w:rPr>
          <w:lang w:eastAsia="zh-CN"/>
        </w:rPr>
        <w:t>s.</w:t>
      </w:r>
    </w:p>
    <w:p w14:paraId="3EFD5246" w14:textId="77777777" w:rsidR="006001C5" w:rsidRDefault="006001C5" w:rsidP="006001C5">
      <w:pPr>
        <w:pStyle w:val="B1"/>
        <w:rPr>
          <w:lang w:eastAsia="zh-CN"/>
        </w:rPr>
      </w:pPr>
      <w:r>
        <w:rPr>
          <w:lang w:eastAsia="zh-CN"/>
        </w:rPr>
        <w:t>4.</w:t>
      </w:r>
      <w:r>
        <w:rPr>
          <w:lang w:eastAsia="zh-CN"/>
        </w:rPr>
        <w:tab/>
        <w:t>This step</w:t>
      </w:r>
      <w:del w:id="98" w:author="Huawei revision r02" w:date="2023-10-24T12:01:00Z">
        <w:r w:rsidDel="00B05E97">
          <w:rPr>
            <w:lang w:eastAsia="zh-CN"/>
          </w:rPr>
          <w:delText>s</w:delText>
        </w:r>
      </w:del>
      <w:r>
        <w:rPr>
          <w:lang w:eastAsia="zh-CN"/>
        </w:rPr>
        <w:t xml:space="preserve"> is same as described in step 11 of clause 7.2.1.3.</w:t>
      </w:r>
    </w:p>
    <w:p w14:paraId="174A1728" w14:textId="77777777" w:rsidR="006001C5" w:rsidRDefault="006001C5" w:rsidP="006001C5">
      <w:pPr>
        <w:pStyle w:val="B1"/>
        <w:rPr>
          <w:lang w:eastAsia="zh-CN"/>
        </w:rPr>
      </w:pPr>
      <w:r>
        <w:rPr>
          <w:lang w:eastAsia="zh-CN"/>
        </w:rPr>
        <w:tab/>
        <w:t>The details of how to perform data forwarding refers to clause 7.2.3.5.</w:t>
      </w:r>
    </w:p>
    <w:p w14:paraId="10671733" w14:textId="77777777" w:rsidR="006001C5" w:rsidRPr="008E1454" w:rsidRDefault="006001C5" w:rsidP="006001C5">
      <w:pPr>
        <w:pStyle w:val="B1"/>
        <w:rPr>
          <w:lang w:eastAsia="zh-CN"/>
        </w:rPr>
      </w:pPr>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p>
    <w:p w14:paraId="5DF1C5CF" w14:textId="77777777" w:rsidR="006001C5" w:rsidRPr="008E1454" w:rsidRDefault="006001C5" w:rsidP="006001C5">
      <w:pPr>
        <w:pStyle w:val="B1"/>
        <w:rPr>
          <w:lang w:eastAsia="zh-CN"/>
        </w:rPr>
      </w:pPr>
      <w:r>
        <w:rPr>
          <w:lang w:eastAsia="zh-CN"/>
        </w:rPr>
        <w:t>6</w:t>
      </w:r>
      <w:r w:rsidRPr="008E1454">
        <w:rPr>
          <w:lang w:eastAsia="zh-CN"/>
        </w:rPr>
        <w:t>.</w:t>
      </w:r>
      <w:r w:rsidRPr="008E1454">
        <w:rPr>
          <w:lang w:eastAsia="zh-CN"/>
        </w:rPr>
        <w:tab/>
        <w:t>AMF to target NG-RAN: The AMF sends the path switch Ack to target NG-RAN.</w:t>
      </w:r>
    </w:p>
    <w:p w14:paraId="1F3E7E94" w14:textId="10BE1DE4"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3B8AA837" w14:textId="77777777" w:rsidR="006001C5" w:rsidRPr="004F1190" w:rsidRDefault="006001C5" w:rsidP="006001C5">
      <w:pPr>
        <w:pStyle w:val="3"/>
      </w:pPr>
      <w:bookmarkStart w:id="99" w:name="_Toc66391767"/>
      <w:bookmarkStart w:id="100" w:name="_Toc70079081"/>
      <w:bookmarkStart w:id="101" w:name="_Toc70930026"/>
      <w:bookmarkStart w:id="102" w:name="_Toc145927776"/>
      <w:r w:rsidRPr="004F1190">
        <w:t>7.3.1</w:t>
      </w:r>
      <w:r w:rsidRPr="004F1190">
        <w:tab/>
        <w:t>MBS Session Start for Broadcast</w:t>
      </w:r>
      <w:bookmarkEnd w:id="99"/>
      <w:bookmarkEnd w:id="100"/>
      <w:bookmarkEnd w:id="101"/>
      <w:bookmarkEnd w:id="102"/>
    </w:p>
    <w:p w14:paraId="51642583" w14:textId="77777777" w:rsidR="006001C5" w:rsidRPr="004F1190" w:rsidRDefault="006001C5" w:rsidP="006001C5">
      <w:pPr>
        <w:rPr>
          <w:rFonts w:eastAsia="宋体"/>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0A000323" w14:textId="77777777" w:rsidR="006001C5" w:rsidRPr="004F1190" w:rsidRDefault="006001C5" w:rsidP="006001C5">
      <w:pPr>
        <w:rPr>
          <w:rFonts w:eastAsia="等线"/>
        </w:rPr>
      </w:pPr>
      <w:r w:rsidRPr="004F1190">
        <w:rPr>
          <w:rFonts w:eastAsia="等线"/>
        </w:rPr>
        <w:t>The TMGI Allocation is used by AF to obtain the TMGI as MBS Session ID (</w:t>
      </w:r>
      <w:proofErr w:type="gramStart"/>
      <w:r w:rsidRPr="004F1190">
        <w:rPr>
          <w:rFonts w:eastAsia="等线"/>
        </w:rPr>
        <w:t>i.e.</w:t>
      </w:r>
      <w:proofErr w:type="gramEnd"/>
      <w:r w:rsidRPr="004F1190">
        <w:rPr>
          <w:rFonts w:eastAsia="等线"/>
        </w:rPr>
        <w:t xml:space="preserve"> TMGI) and perform service announcement towards UEs.</w:t>
      </w:r>
    </w:p>
    <w:p w14:paraId="3D850273" w14:textId="77777777" w:rsidR="006001C5" w:rsidRPr="004F1190" w:rsidRDefault="006001C5" w:rsidP="006001C5">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2BBBA1D" w14:textId="77777777" w:rsidR="006001C5" w:rsidRPr="004F1190" w:rsidRDefault="006001C5" w:rsidP="006001C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66DFB72F" w14:textId="77777777" w:rsidR="006001C5" w:rsidRPr="00064632" w:rsidRDefault="006001C5" w:rsidP="006001C5">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2F837F4F" w14:textId="77777777" w:rsidR="006001C5" w:rsidRDefault="006001C5" w:rsidP="006001C5">
      <w:pPr>
        <w:pStyle w:val="TH"/>
      </w:pPr>
      <w:r>
        <w:object w:dxaOrig="12090" w:dyaOrig="7710" w14:anchorId="0C3A9CBB">
          <v:shape id="_x0000_i1029" type="#_x0000_t75" style="width:446pt;height:267.5pt" o:ole="">
            <v:imagedata r:id="rId25" o:title="" cropbottom="5273f"/>
          </v:shape>
          <o:OLEObject Type="Embed" ProgID="Visio.Drawing.15" ShapeID="_x0000_i1029" DrawAspect="Content" ObjectID="_1767507871" r:id="rId26"/>
        </w:object>
      </w:r>
    </w:p>
    <w:p w14:paraId="62B7CF7E" w14:textId="77777777" w:rsidR="006001C5" w:rsidRPr="004F1190" w:rsidRDefault="006001C5" w:rsidP="006001C5">
      <w:pPr>
        <w:pStyle w:val="TF"/>
      </w:pPr>
      <w:r w:rsidRPr="004F1190">
        <w:t>Figure 7.3.1-1: MBS Session Establishment for Broadcast</w:t>
      </w:r>
    </w:p>
    <w:p w14:paraId="409FEDCA" w14:textId="77777777" w:rsidR="006001C5" w:rsidRDefault="006001C5" w:rsidP="006001C5">
      <w:pPr>
        <w:pStyle w:val="B1"/>
      </w:pPr>
      <w:r>
        <w:t>0</w:t>
      </w:r>
      <w:r>
        <w:tab/>
        <w:t>Based on OAM configuration, RAN nodes announce in SIBs over the radio interface information about the MBS FSA IDs and frequencies of neighbouring cells.</w:t>
      </w:r>
    </w:p>
    <w:p w14:paraId="52723021" w14:textId="77777777" w:rsidR="006001C5" w:rsidRPr="004F1190" w:rsidRDefault="006001C5" w:rsidP="006001C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01AD425A" w14:textId="77777777" w:rsidR="006001C5" w:rsidRPr="004F1190" w:rsidRDefault="006001C5" w:rsidP="006001C5">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6ED71A6F" w14:textId="77777777" w:rsidR="006001C5" w:rsidRPr="004F1190" w:rsidRDefault="006001C5" w:rsidP="006001C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D1E06D1" w14:textId="77777777" w:rsidR="006001C5" w:rsidRDefault="006001C5" w:rsidP="006001C5">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3F85F76" w14:textId="77777777" w:rsidR="006001C5" w:rsidRDefault="006001C5" w:rsidP="006001C5">
      <w:r>
        <w:t>Depending on the NG-RAN's preference to use multicast or unicast transport over N3mb and the availability of the LL SSM, step 5a or step 5b is executed.</w:t>
      </w:r>
    </w:p>
    <w:p w14:paraId="3A72FC0C" w14:textId="77777777" w:rsidR="006001C5" w:rsidRPr="004F1190" w:rsidRDefault="006001C5" w:rsidP="006001C5">
      <w:pPr>
        <w:pStyle w:val="B1"/>
      </w:pPr>
      <w:r w:rsidRPr="004F1190">
        <w:t>5</w:t>
      </w:r>
      <w:r>
        <w:t>a</w:t>
      </w:r>
      <w:r w:rsidRPr="004F1190">
        <w:t>.</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683C2B74" w14:textId="77777777" w:rsidR="006001C5" w:rsidRPr="004F1190" w:rsidRDefault="006001C5" w:rsidP="006001C5">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675BEBD6" w14:textId="77777777" w:rsidR="006001C5" w:rsidRPr="004F1190" w:rsidRDefault="006001C5" w:rsidP="006001C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w:t>
      </w:r>
      <w:r>
        <w:lastRenderedPageBreak/>
        <w:t>available in NG-RAN) between the NG-RAN and MB-UPF, NG-RAN provides its N3mb DL Tunnel Info as part of the N2 SM information. For more details, refer to TS 38.413 [15].</w:t>
      </w:r>
    </w:p>
    <w:p w14:paraId="4C7363C2" w14:textId="77777777" w:rsidR="006001C5" w:rsidRPr="004F1190" w:rsidRDefault="006001C5" w:rsidP="006001C5">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01C6DC5A" w14:textId="77777777" w:rsidR="006001C5" w:rsidRDefault="006001C5" w:rsidP="006001C5">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45001820" w14:textId="77777777" w:rsidR="006001C5" w:rsidRPr="004F1190" w:rsidRDefault="006001C5" w:rsidP="006001C5">
      <w:pPr>
        <w:pStyle w:val="B1"/>
        <w:rPr>
          <w:rFonts w:eastAsia="宋体"/>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2FAA5CA5" w14:textId="77777777" w:rsidR="006001C5" w:rsidRDefault="006001C5" w:rsidP="006001C5">
      <w:pPr>
        <w:pStyle w:val="B1"/>
      </w:pPr>
      <w:r>
        <w:t>8a-8b.</w:t>
      </w:r>
      <w:r>
        <w:tab/>
        <w:t xml:space="preserve">If the AF subscribed to a Delivery Status Indication (see clause 7.3.5), the MB-SMF notifies the AF as specified in step 2 of clause 7.3.5. </w:t>
      </w:r>
      <w:del w:id="103" w:author="Huawei revision r02" w:date="2023-10-24T10:53:00Z">
        <w:r w:rsidDel="004B0C0B">
          <w:delText xml:space="preserve">The MB-SMF notifies the AF </w:delText>
        </w:r>
      </w:del>
      <w:r>
        <w:t xml:space="preserve">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5B0E854" w14:textId="77777777" w:rsidR="006001C5" w:rsidRPr="004F1190" w:rsidRDefault="006001C5" w:rsidP="006001C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CDB5CE" w14:textId="77777777" w:rsidR="006001C5" w:rsidRDefault="006001C5" w:rsidP="006001C5">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14C49121" w14:textId="77777777" w:rsidR="006001C5" w:rsidRDefault="006001C5" w:rsidP="006001C5">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4006B0A" w14:textId="77777777" w:rsidR="006001C5" w:rsidRDefault="006001C5" w:rsidP="006001C5">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2F17467C" w14:textId="77777777" w:rsidR="006001C5" w:rsidRPr="004F1190" w:rsidRDefault="006001C5" w:rsidP="006001C5">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AF7D372" w14:textId="77777777" w:rsidR="006001C5" w:rsidRPr="004F1190" w:rsidRDefault="006001C5" w:rsidP="006001C5">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0779270" w14:textId="77777777" w:rsidR="006001C5" w:rsidRPr="004F1190" w:rsidRDefault="006001C5" w:rsidP="006001C5">
      <w:pPr>
        <w:pStyle w:val="B1"/>
        <w:rPr>
          <w:lang w:eastAsia="ko-KR"/>
        </w:rPr>
      </w:pPr>
      <w:r w:rsidRPr="004F1190">
        <w:t>1</w:t>
      </w:r>
      <w:r>
        <w:t>5</w:t>
      </w:r>
      <w:r w:rsidRPr="004F1190">
        <w:t>.</w:t>
      </w:r>
      <w:r w:rsidRPr="004F1190">
        <w:tab/>
        <w:t>The NG-RAN transmits the received DL media stream using DL PTM resources.</w:t>
      </w:r>
    </w:p>
    <w:p w14:paraId="063973E2" w14:textId="77777777" w:rsidR="006001C5" w:rsidRDefault="006001C5" w:rsidP="006001C5">
      <w:pPr>
        <w:pStyle w:val="NO"/>
      </w:pPr>
      <w:r w:rsidRPr="004F1190">
        <w:t>NOTE</w:t>
      </w:r>
      <w:r>
        <w:t> 2</w:t>
      </w:r>
      <w:r w:rsidRPr="004F1190">
        <w:t>:</w:t>
      </w:r>
      <w:r w:rsidRPr="004F1190">
        <w:tab/>
        <w:t>Step 6-8 and 2-4 are comparable to step 2-5 and 6-7 in clause 7.2.1.4, respectively.</w:t>
      </w:r>
    </w:p>
    <w:p w14:paraId="651F6A7C" w14:textId="172268E1"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0725DE86" w14:textId="77777777" w:rsidR="002A3788" w:rsidRDefault="002A3788" w:rsidP="002A3788">
      <w:pPr>
        <w:pStyle w:val="3"/>
        <w:rPr>
          <w:lang w:eastAsia="ko-KR"/>
        </w:rPr>
      </w:pPr>
      <w:r>
        <w:rPr>
          <w:lang w:eastAsia="ko-KR"/>
        </w:rPr>
        <w:lastRenderedPageBreak/>
        <w:t>7.5.1</w:t>
      </w:r>
      <w:r>
        <w:rPr>
          <w:lang w:eastAsia="ko-KR"/>
        </w:rPr>
        <w:tab/>
        <w:t>Group Message Delivery via MBS Broadcast</w:t>
      </w:r>
      <w:bookmarkEnd w:id="94"/>
    </w:p>
    <w:p w14:paraId="52D65D4C" w14:textId="1B207F14" w:rsidR="002A3788" w:rsidRDefault="009B021A" w:rsidP="002A3788">
      <w:pPr>
        <w:pStyle w:val="TH"/>
      </w:pPr>
      <w:del w:id="104" w:author="Huawei User LM" w:date="2024-01-12T20:48:00Z">
        <w:r w:rsidRPr="00496CB0" w:rsidDel="009B021A">
          <w:object w:dxaOrig="11571" w:dyaOrig="9761" w14:anchorId="496B7077">
            <v:shape id="_x0000_i1030" type="#_x0000_t75" style="width:468pt;height:396pt" o:ole="">
              <v:imagedata r:id="rId27" o:title=""/>
            </v:shape>
            <o:OLEObject Type="Embed" ProgID="Visio.Drawing.15" ShapeID="_x0000_i1030" DrawAspect="Content" ObjectID="_1767507872" r:id="rId28"/>
          </w:object>
        </w:r>
      </w:del>
      <w:ins w:id="105" w:author="Huawei User LM" w:date="2024-01-12T20:48:00Z">
        <w:r w:rsidRPr="00496CB0">
          <w:object w:dxaOrig="11550" w:dyaOrig="9735" w14:anchorId="0F05E5A0">
            <v:shape id="_x0000_i1031" type="#_x0000_t75" style="width:467pt;height:395.5pt" o:ole="">
              <v:imagedata r:id="rId29" o:title=""/>
            </v:shape>
            <o:OLEObject Type="Embed" ProgID="Visio.Drawing.15" ShapeID="_x0000_i1031" DrawAspect="Content" ObjectID="_1767507873" r:id="rId30"/>
          </w:object>
        </w:r>
      </w:ins>
    </w:p>
    <w:p w14:paraId="04C6034E" w14:textId="77777777" w:rsidR="002A3788" w:rsidRDefault="002A3788" w:rsidP="002A3788">
      <w:pPr>
        <w:pStyle w:val="TF"/>
      </w:pPr>
      <w:r>
        <w:t>Figure 7.5.1-1: Group Message Delivery via MBS Broadcast</w:t>
      </w:r>
    </w:p>
    <w:p w14:paraId="3B7980E2" w14:textId="77777777" w:rsidR="002A3788" w:rsidRDefault="002A3788" w:rsidP="002A3788">
      <w:pPr>
        <w:pStyle w:val="NO"/>
      </w:pPr>
      <w:r>
        <w:t>NOTE 1:</w:t>
      </w:r>
      <w:r>
        <w:tab/>
        <w:t>The steps in this clause for group message delivery to the UE(s) follow the procedures specified in TS 26.502 [18], where the NEF acts as an MBS Application Provider.</w:t>
      </w:r>
    </w:p>
    <w:p w14:paraId="3F5224C2" w14:textId="77777777" w:rsidR="002A3788" w:rsidRDefault="002A3788" w:rsidP="002A3788">
      <w:pPr>
        <w:pStyle w:val="B1"/>
      </w:pPr>
      <w:r>
        <w:t>1.</w:t>
      </w:r>
      <w:r>
        <w:tab/>
        <w:t xml:space="preserve">The AF sends </w:t>
      </w:r>
      <w:proofErr w:type="spellStart"/>
      <w:r>
        <w:t>Nnef_MBSGroupMsgDelivery_Create</w:t>
      </w:r>
      <w:proofErr w:type="spellEnd"/>
      <w:r>
        <w:t xml:space="preserve"> Request to the NEF. The Request message contains the Group Message Payload, MBS service area, Group Message Delivery Start Time, Stop </w:t>
      </w:r>
      <w:proofErr w:type="gramStart"/>
      <w:r>
        <w:t>Time</w:t>
      </w:r>
      <w:proofErr w:type="gramEnd"/>
      <w:r>
        <w:t xml:space="preserve"> and External Group Identifier.</w:t>
      </w:r>
    </w:p>
    <w:p w14:paraId="4D590B54" w14:textId="77777777" w:rsidR="002A3788" w:rsidRDefault="002A3788" w:rsidP="002A3788">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6C148216" w14:textId="77777777" w:rsidR="002A3788" w:rsidRDefault="002A3788" w:rsidP="002A3788">
      <w:pPr>
        <w:pStyle w:val="NO"/>
      </w:pPr>
      <w:r>
        <w:t>NOTE 2:</w:t>
      </w:r>
      <w:r>
        <w:tab/>
        <w:t>The NEF is mandated for group message delivery.</w:t>
      </w:r>
    </w:p>
    <w:p w14:paraId="69CF6766" w14:textId="77777777" w:rsidR="002A3788" w:rsidRDefault="002A3788" w:rsidP="002A3788">
      <w:pPr>
        <w:pStyle w:val="B1"/>
      </w:pPr>
      <w:r>
        <w:t>3.</w:t>
      </w:r>
      <w:r>
        <w:tab/>
        <w:t>The NEF transforms the group message payload into a file, and determines the meta data information of the file (</w:t>
      </w:r>
      <w:proofErr w:type="gramStart"/>
      <w:r>
        <w:t>e.g.</w:t>
      </w:r>
      <w:proofErr w:type="gramEnd"/>
      <w:r>
        <w:t xml:space="preserve"> File URL, etc.). The NEF assigns a Group Message Correlation ID that identifies this group message delivery request.</w:t>
      </w:r>
    </w:p>
    <w:p w14:paraId="54BE92FD" w14:textId="77777777" w:rsidR="002A3788" w:rsidRDefault="002A3788" w:rsidP="002A3788">
      <w:pPr>
        <w:pStyle w:val="B1"/>
      </w:pPr>
      <w:r>
        <w:tab/>
        <w:t xml:space="preserve">If Application Service Provisioning specified in TS 26.502 [18] has not been performed, step 4 to step 8 </w:t>
      </w:r>
      <w:proofErr w:type="gramStart"/>
      <w:r>
        <w:t>are</w:t>
      </w:r>
      <w:proofErr w:type="gramEnd"/>
      <w:r>
        <w:t xml:space="preserve"> executed. Otherwise, they can be skipped.</w:t>
      </w:r>
    </w:p>
    <w:p w14:paraId="2E19D312" w14:textId="77777777" w:rsidR="002A3788" w:rsidRDefault="002A3788" w:rsidP="002A3788">
      <w:pPr>
        <w:pStyle w:val="B1"/>
      </w:pPr>
      <w:r>
        <w:t>4.</w:t>
      </w:r>
      <w:r>
        <w:tab/>
        <w:t xml:space="preserve">The NEF performs Application Service Provisioning by invoking </w:t>
      </w:r>
      <w:proofErr w:type="spellStart"/>
      <w:r>
        <w:t>Nmbsf_MBSUserService_Create</w:t>
      </w:r>
      <w:proofErr w:type="spellEnd"/>
      <w:r>
        <w:t xml:space="preserve"> and </w:t>
      </w:r>
      <w:proofErr w:type="spellStart"/>
      <w:r>
        <w:t>Nmbsf_MBSUserDataIngestSession_Create</w:t>
      </w:r>
      <w:proofErr w:type="spellEnd"/>
      <w:r>
        <w:t xml:space="preserve"> towards the MBSF using Object Distribution Method as specified in TS 26.502 [18].</w:t>
      </w:r>
    </w:p>
    <w:p w14:paraId="2FC3273E" w14:textId="77777777" w:rsidR="002A3788" w:rsidRDefault="002A3788" w:rsidP="002A3788">
      <w:pPr>
        <w:pStyle w:val="B1"/>
      </w:pPr>
      <w:r>
        <w:t>5.</w:t>
      </w:r>
      <w:r>
        <w:tab/>
        <w:t>The MBSF performs MBS Session Creation as specified in clause 7.1.1.2 or clause 7.1.1.3.</w:t>
      </w:r>
    </w:p>
    <w:p w14:paraId="6CC536DC" w14:textId="77777777" w:rsidR="002A3788" w:rsidRDefault="002A3788" w:rsidP="002A3788">
      <w:pPr>
        <w:pStyle w:val="B1"/>
      </w:pPr>
      <w:r>
        <w:lastRenderedPageBreak/>
        <w:t>6.</w:t>
      </w:r>
      <w:r>
        <w:tab/>
        <w:t xml:space="preserve">The MBSF performs Distribution Session Provisioning as specified in TS 26.502 [18]. The MBSF invokes </w:t>
      </w:r>
      <w:proofErr w:type="spellStart"/>
      <w:r>
        <w:t>Nmbstf_MBSDistributionSession_Create</w:t>
      </w:r>
      <w:proofErr w:type="spellEnd"/>
      <w:r>
        <w:t xml:space="preserve"> on the MBSTF, passing the parameters of the MBS Distribution Session received in step 4 to the MBSTF.</w:t>
      </w:r>
    </w:p>
    <w:p w14:paraId="64D67EBF" w14:textId="77777777" w:rsidR="002A3788" w:rsidRDefault="002A3788" w:rsidP="002A3788">
      <w:pPr>
        <w:pStyle w:val="B1"/>
      </w:pPr>
      <w:r>
        <w:t>7.</w:t>
      </w:r>
      <w:r>
        <w:tab/>
        <w:t>The MB-SMF initiates the MBS Session Start for Broadcast procedure as specified in step 2 to step 9 in clause 7.3.1.</w:t>
      </w:r>
    </w:p>
    <w:p w14:paraId="13C943B9" w14:textId="77777777" w:rsidR="002A3788" w:rsidRDefault="002A3788" w:rsidP="002A3788">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w:t>
      </w:r>
      <w:proofErr w:type="spellStart"/>
      <w:r>
        <w:t>callback</w:t>
      </w:r>
      <w:proofErr w:type="spellEnd"/>
      <w:r>
        <w:t xml:space="preserve"> service operation (see TS 26.502 [18]).</w:t>
      </w:r>
    </w:p>
    <w:p w14:paraId="2B37DDFC" w14:textId="77777777" w:rsidR="002A3788" w:rsidRDefault="002A3788" w:rsidP="002A3788">
      <w:pPr>
        <w:pStyle w:val="B1"/>
      </w:pPr>
      <w:r>
        <w:t>9.</w:t>
      </w:r>
      <w:r>
        <w:tab/>
        <w:t xml:space="preserve">The NEF sends </w:t>
      </w:r>
      <w:proofErr w:type="spellStart"/>
      <w:r>
        <w:t>Nnef_MBSGroupMsgDelivery_Create</w:t>
      </w:r>
      <w:proofErr w:type="spellEnd"/>
      <w:r>
        <w:t xml:space="preserv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the NEF includes in the Group Message Response the service announcement information which contains</w:t>
      </w:r>
      <w:del w:id="106" w:author="Huawei revision r02" w:date="2023-10-24T12:03:00Z">
        <w:r w:rsidDel="00B05E97">
          <w:delText xml:space="preserve"> </w:delText>
        </w:r>
      </w:del>
      <w:r>
        <w:t xml:space="preserve"> information such as Session Description parameters (</w:t>
      </w:r>
      <w:proofErr w:type="gramStart"/>
      <w:r>
        <w:t>e.g.</w:t>
      </w:r>
      <w:proofErr w:type="gramEnd"/>
      <w:r>
        <w:t xml:space="preserve"> TMGI) and the object meta data as specified in TS 26.502 [18]. The NEF may further include the area where MBS is not supported within the MBS service area in the </w:t>
      </w:r>
      <w:proofErr w:type="spellStart"/>
      <w:r>
        <w:t>Nnef_MBSGroupMsgDelivery_Create</w:t>
      </w:r>
      <w:proofErr w:type="spellEnd"/>
      <w:r>
        <w:t xml:space="preserve"> response to the AF.</w:t>
      </w:r>
    </w:p>
    <w:p w14:paraId="194BD4DB" w14:textId="77777777" w:rsidR="002A3788" w:rsidRDefault="002A3788" w:rsidP="002A3788">
      <w:pPr>
        <w:pStyle w:val="B1"/>
      </w:pPr>
      <w:r>
        <w:tab/>
        <w:t xml:space="preserve">If the AF knows the UEs that </w:t>
      </w:r>
      <w:proofErr w:type="gramStart"/>
      <w:r>
        <w:t>are located in</w:t>
      </w:r>
      <w:proofErr w:type="gramEnd"/>
      <w:r>
        <w:t xml:space="preserve"> the area where MBS is not supported, AF may use unicast to send the group message to those UEs.</w:t>
      </w:r>
    </w:p>
    <w:p w14:paraId="0D3193E7" w14:textId="77777777" w:rsidR="002A3788" w:rsidRDefault="002A3788" w:rsidP="002A3788">
      <w:pPr>
        <w:pStyle w:val="B1"/>
      </w:pPr>
      <w:r>
        <w:t>10.</w:t>
      </w:r>
      <w:r>
        <w:tab/>
        <w:t>If the AF needs to perform the Service Announcement, the AF sends the application service announcement to the UE as specified in TS 26.502 [18].</w:t>
      </w:r>
    </w:p>
    <w:p w14:paraId="4203BD30" w14:textId="77777777" w:rsidR="002A3788" w:rsidRDefault="002A3788" w:rsidP="002A3788">
      <w:pPr>
        <w:pStyle w:val="B1"/>
      </w:pPr>
      <w:r>
        <w:t>11.</w:t>
      </w:r>
      <w:r>
        <w:tab/>
        <w:t>The NEF performs the User Data Ingestion towards the MBSTF as specified in TS 26.502 [18]. The NEF may push the file to the MBSTF or let MBSTF pull the file from the NEF.</w:t>
      </w:r>
    </w:p>
    <w:p w14:paraId="247DC417" w14:textId="77777777" w:rsidR="002A3788" w:rsidRDefault="002A3788" w:rsidP="002A3788">
      <w:pPr>
        <w:pStyle w:val="B1"/>
      </w:pPr>
      <w:r>
        <w:t>12.</w:t>
      </w:r>
      <w:r>
        <w:tab/>
        <w:t>The MBSTF performs packetization and optionally FEC encoding as specified in TS 26.502 [18].</w:t>
      </w:r>
    </w:p>
    <w:p w14:paraId="07D85E2E" w14:textId="77777777" w:rsidR="002A3788" w:rsidRDefault="002A3788" w:rsidP="002A3788">
      <w:pPr>
        <w:pStyle w:val="B1"/>
      </w:pPr>
      <w:r>
        <w:t>13.</w:t>
      </w:r>
      <w:r>
        <w:tab/>
        <w:t>The MBSTF delivers the packets to the MB-UPF to NG-RAN, and NG-RAN broadcast to the UE as specified in step 13 to step 15 in clause 7.3.1.</w:t>
      </w:r>
    </w:p>
    <w:p w14:paraId="12A1CA8E" w14:textId="77777777" w:rsidR="002A3788" w:rsidRDefault="002A3788" w:rsidP="002A3788">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63E453C5" w14:textId="77777777" w:rsidR="002A3788" w:rsidRDefault="002A3788" w:rsidP="002A3788">
      <w:pPr>
        <w:pStyle w:val="B1"/>
      </w:pPr>
      <w:r>
        <w:t>15.</w:t>
      </w:r>
      <w:r>
        <w:tab/>
        <w:t>The MBSTF notifies the MBSF of User Data distribution status, and the MBSF then notifies the MBSF of the User Data ingestion status as specific in TS 26.502 [18].</w:t>
      </w:r>
    </w:p>
    <w:p w14:paraId="496E9085" w14:textId="77777777" w:rsidR="002A3788" w:rsidRDefault="002A3788" w:rsidP="002A3788">
      <w:pPr>
        <w:pStyle w:val="B1"/>
      </w:pPr>
      <w:r>
        <w:t>16.</w:t>
      </w:r>
      <w:r>
        <w:tab/>
        <w:t xml:space="preserve">The NEF sends </w:t>
      </w:r>
      <w:proofErr w:type="spellStart"/>
      <w:r>
        <w:t>Nnef_MBSGroupMsgDelivery_StatusNotify</w:t>
      </w:r>
      <w:proofErr w:type="spellEnd"/>
      <w:r>
        <w:t xml:space="preserve"> to the AF, containing Group Message Correlation ID, Delivery Status. The Delivery Status indicates whether delivery of Group Message Payload is successful or not. The delivery status information is received by the NEF via </w:t>
      </w:r>
      <w:proofErr w:type="spellStart"/>
      <w:r>
        <w:t>Nmbsf_MBSUserDataIngestSession_StatusNotify</w:t>
      </w:r>
      <w:proofErr w:type="spellEnd"/>
      <w:r>
        <w:t xml:space="preserve"> service operation (see TS 26.502 [18]).</w:t>
      </w:r>
    </w:p>
    <w:p w14:paraId="23D7F530" w14:textId="77777777" w:rsidR="00AE7E78" w:rsidRPr="002A3788" w:rsidRDefault="00AE7E78" w:rsidP="00AE7E78"/>
    <w:p w14:paraId="2EE5FCFE" w14:textId="5E9CFF7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1C8DFA74" w14:textId="77777777" w:rsidR="002A3788" w:rsidRDefault="002A3788" w:rsidP="002A3788">
      <w:pPr>
        <w:pStyle w:val="3"/>
      </w:pPr>
      <w:bookmarkStart w:id="107" w:name="_Toc145927790"/>
      <w:r>
        <w:lastRenderedPageBreak/>
        <w:t>7.5.2</w:t>
      </w:r>
      <w:r>
        <w:tab/>
        <w:t>Modification of previously submitted Group message</w:t>
      </w:r>
      <w:bookmarkEnd w:id="107"/>
    </w:p>
    <w:bookmarkStart w:id="108" w:name="_Hlk151987928"/>
    <w:p w14:paraId="0DCE061E" w14:textId="32BE3106" w:rsidR="002A3788" w:rsidRDefault="009B021A" w:rsidP="002A3788">
      <w:pPr>
        <w:pStyle w:val="TH"/>
      </w:pPr>
      <w:del w:id="109" w:author="Huawei User LM" w:date="2024-01-12T20:49:00Z">
        <w:r w:rsidRPr="00496CB0" w:rsidDel="009B021A">
          <w:object w:dxaOrig="11261" w:dyaOrig="7591" w14:anchorId="26C75CF6">
            <v:shape id="_x0000_i1032" type="#_x0000_t75" style="width:452pt;height:309pt" o:ole="">
              <v:imagedata r:id="rId31" o:title=""/>
            </v:shape>
            <o:OLEObject Type="Embed" ProgID="Visio.Drawing.15" ShapeID="_x0000_i1032" DrawAspect="Content" ObjectID="_1767507874" r:id="rId32"/>
          </w:object>
        </w:r>
      </w:del>
      <w:ins w:id="110" w:author="Huawei User LM" w:date="2024-01-12T20:47:00Z">
        <w:r w:rsidRPr="00496CB0">
          <w:object w:dxaOrig="11235" w:dyaOrig="7575" w14:anchorId="054B5EB3">
            <v:shape id="_x0000_i1033" type="#_x0000_t75" style="width:451pt;height:308pt" o:ole="">
              <v:imagedata r:id="rId33" o:title=""/>
            </v:shape>
            <o:OLEObject Type="Embed" ProgID="Visio.Drawing.15" ShapeID="_x0000_i1033" DrawAspect="Content" ObjectID="_1767507875" r:id="rId34"/>
          </w:object>
        </w:r>
      </w:ins>
      <w:bookmarkEnd w:id="108"/>
    </w:p>
    <w:p w14:paraId="33CD5570" w14:textId="77777777" w:rsidR="002A3788" w:rsidRDefault="002A3788" w:rsidP="002A3788">
      <w:pPr>
        <w:pStyle w:val="TF"/>
      </w:pPr>
      <w:r>
        <w:t>Figure 7.5.2-1: Modify Group Message Delivery via MBS Broadcast</w:t>
      </w:r>
    </w:p>
    <w:p w14:paraId="6753676D" w14:textId="77777777" w:rsidR="002A3788" w:rsidRDefault="002A3788" w:rsidP="002A3788">
      <w:pPr>
        <w:pStyle w:val="NO"/>
      </w:pPr>
      <w:r>
        <w:t>NOTE:</w:t>
      </w:r>
      <w:r>
        <w:tab/>
        <w:t>The steps in this clause for modification of group message delivery to the UE(s) follow the procedures specified in TS 26.502 [18], where the NEF acts as an MBS Application Provider.</w:t>
      </w:r>
    </w:p>
    <w:p w14:paraId="05B3B437" w14:textId="77777777" w:rsidR="002A3788" w:rsidRDefault="002A3788" w:rsidP="002A3788">
      <w:pPr>
        <w:pStyle w:val="B1"/>
      </w:pPr>
      <w:r>
        <w:lastRenderedPageBreak/>
        <w:t>1.</w:t>
      </w:r>
      <w:r>
        <w:tab/>
        <w:t xml:space="preserve">The AF sends </w:t>
      </w:r>
      <w:proofErr w:type="spellStart"/>
      <w:r>
        <w:t>Nnef_MBSGroupMsg</w:t>
      </w:r>
      <w:ins w:id="111" w:author="Huawei revision r02" w:date="2023-10-24T12:04:00Z">
        <w:r>
          <w:t>Delivery</w:t>
        </w:r>
      </w:ins>
      <w:r>
        <w:t>_Update</w:t>
      </w:r>
      <w:proofErr w:type="spellEnd"/>
      <w:r>
        <w:t xml:space="preserve"> Request to the NEF. The Request message contains the Group Message Correlation ID, Group Message Payload, MBS service area, Group Message Delivery Start Time, Stop </w:t>
      </w:r>
      <w:proofErr w:type="gramStart"/>
      <w:r>
        <w:t>Time</w:t>
      </w:r>
      <w:proofErr w:type="gramEnd"/>
      <w:r>
        <w:t xml:space="preserve"> and External Group Identifier. The NEF identifies the associated MBS Service by the external Group Identifier. The Group Message Correlation ID indicates the transaction to be modified.</w:t>
      </w:r>
    </w:p>
    <w:p w14:paraId="5A155FDF" w14:textId="77777777" w:rsidR="002A3788" w:rsidRDefault="002A3788" w:rsidP="002A3788">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010BC934" w14:textId="77777777" w:rsidR="002A3788" w:rsidRDefault="002A3788" w:rsidP="002A3788">
      <w:r>
        <w:t>For Group Message Payload update, steps 3 to 6 are executed:</w:t>
      </w:r>
    </w:p>
    <w:p w14:paraId="3C32858A" w14:textId="77777777" w:rsidR="002A3788" w:rsidRDefault="002A3788" w:rsidP="002A3788">
      <w:pPr>
        <w:pStyle w:val="B1"/>
      </w:pPr>
      <w:r>
        <w:t>3.</w:t>
      </w:r>
      <w:r>
        <w:tab/>
        <w:t>The NEF transforms the group message payload into a file, and use the determined file meta data (</w:t>
      </w:r>
      <w:proofErr w:type="gramStart"/>
      <w:r>
        <w:t>e.g.</w:t>
      </w:r>
      <w:proofErr w:type="gramEnd"/>
      <w:r>
        <w:t xml:space="preserve"> File URL, etc.) in clause 7.5.1.</w:t>
      </w:r>
    </w:p>
    <w:p w14:paraId="7939DB11" w14:textId="77777777" w:rsidR="002A3788" w:rsidRDefault="002A3788" w:rsidP="002A3788">
      <w:pPr>
        <w:pStyle w:val="B1"/>
      </w:pPr>
      <w:r>
        <w:t>4.</w:t>
      </w:r>
      <w:r>
        <w:tab/>
        <w:t>If the NEF pushes the updated file to the MBSTF, step 4 to step 5 can be skipped. If the MBSTF pulls the updated file from the NEF, the NEF updates MBS User Data Ingest Session on the MBSF as specified in TS 26.502 [18]. The update service operation needs to indicate an update of the file containing the updated group message.</w:t>
      </w:r>
    </w:p>
    <w:p w14:paraId="3B9621F9" w14:textId="77777777" w:rsidR="002A3788" w:rsidRDefault="002A3788" w:rsidP="002A3788">
      <w:pPr>
        <w:pStyle w:val="B1"/>
      </w:pPr>
      <w:r>
        <w:t>5.</w:t>
      </w:r>
      <w:r>
        <w:tab/>
        <w:t>The MBSF updates MBS Distribution Session on the MBSTF as specified in TS 26.502 [18]. The update service operation needs to indicate an update of the file containing the updated group message.</w:t>
      </w:r>
    </w:p>
    <w:p w14:paraId="09A21E9C" w14:textId="77777777" w:rsidR="002A3788" w:rsidRDefault="002A3788" w:rsidP="002A3788">
      <w:pPr>
        <w:pStyle w:val="B1"/>
      </w:pPr>
      <w:r>
        <w:t>6.</w:t>
      </w:r>
      <w:r>
        <w:tab/>
        <w:t>The NEF pushes the update file to the MBSTF or the MBSTF pulls the updated file from the NEF. And the MBSTF delivers the updated file towards the MB-UPF in 5GC as specified in clause 4.3.3.2 of TS 26.502 [18].</w:t>
      </w:r>
    </w:p>
    <w:p w14:paraId="2B7CEF49" w14:textId="77777777" w:rsidR="002A3788" w:rsidRDefault="002A3788" w:rsidP="002A3788">
      <w:r>
        <w:t>For MBS service area update, step 7 and step 8 are executed:</w:t>
      </w:r>
    </w:p>
    <w:p w14:paraId="72F4883A" w14:textId="77777777" w:rsidR="002A3788" w:rsidRDefault="002A3788" w:rsidP="002A3788">
      <w:pPr>
        <w:pStyle w:val="B1"/>
      </w:pPr>
      <w:r>
        <w:t>7.</w:t>
      </w:r>
      <w:r>
        <w:tab/>
        <w:t>The NEF updates MBS User Service on the MBSF as specified in TS 26.502 [18]. The update service operation indicates MBS service area update.</w:t>
      </w:r>
    </w:p>
    <w:p w14:paraId="2A1B0891" w14:textId="77777777" w:rsidR="002A3788" w:rsidRDefault="002A3788" w:rsidP="002A3788">
      <w:pPr>
        <w:pStyle w:val="B1"/>
      </w:pPr>
      <w:r>
        <w:t>8.</w:t>
      </w:r>
      <w:r>
        <w:tab/>
        <w:t>The MBSF performs MBS Session Update as specified in clause 7.1.1.6 or clause 7.1.1.7 to update MBS service area, which triggers MBS Session Update for Broadcast as specified in clause 7.3.3.</w:t>
      </w:r>
    </w:p>
    <w:p w14:paraId="6A2460F0" w14:textId="77777777" w:rsidR="002A3788" w:rsidRDefault="002A3788" w:rsidP="002A3788">
      <w:pPr>
        <w:pStyle w:val="B1"/>
      </w:pPr>
      <w:r>
        <w:t>9.</w:t>
      </w:r>
      <w:r>
        <w:tab/>
        <w:t xml:space="preserve">The NEF sends </w:t>
      </w:r>
      <w:proofErr w:type="spellStart"/>
      <w:r>
        <w:t>Nnef_MBSGroupMsgDelivery_Update</w:t>
      </w:r>
      <w:proofErr w:type="spellEnd"/>
      <w:r>
        <w:t xml:space="preserve"> Response (Acceptance Status, Cause) to the AF. The Acceptance Status indicates whether the group message update request is accepted or not. If not, the Cause is included indicating the appropriate failure reason. The NEF may further include the area where MBS is not supported in the </w:t>
      </w:r>
      <w:proofErr w:type="spellStart"/>
      <w:r>
        <w:t>Nnef_MBSGroupMsgDelivery_Update</w:t>
      </w:r>
      <w:proofErr w:type="spellEnd"/>
      <w:r>
        <w:t xml:space="preserve"> response to the AF.</w:t>
      </w:r>
    </w:p>
    <w:p w14:paraId="10A7D538" w14:textId="77777777" w:rsidR="002A3788" w:rsidRDefault="002A3788" w:rsidP="002A3788">
      <w:r>
        <w:t xml:space="preserve">After the modified group message is delivered, the NEF sends </w:t>
      </w:r>
      <w:proofErr w:type="spellStart"/>
      <w:r>
        <w:t>Nnef_MBSGroupMsgDelivery_StatusNotify</w:t>
      </w:r>
      <w:proofErr w:type="spellEnd"/>
      <w:r>
        <w:t xml:space="preserve"> to the AF as described in step 16 in clause 7.5.1.</w:t>
      </w:r>
    </w:p>
    <w:p w14:paraId="48276BD9" w14:textId="77777777" w:rsidR="00AE7E78" w:rsidRPr="002A3788" w:rsidRDefault="00AE7E78" w:rsidP="00AE7E78"/>
    <w:p w14:paraId="2B6139ED" w14:textId="0217A74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sidR="00720428">
        <w:rPr>
          <w:rFonts w:ascii="Arial" w:hAnsi="Arial" w:cs="Arial"/>
          <w:color w:val="FF0000"/>
          <w:sz w:val="28"/>
          <w:szCs w:val="28"/>
          <w:lang w:val="en-US"/>
        </w:rPr>
        <w:t xml:space="preserve"> </w:t>
      </w:r>
      <w:r w:rsidR="00720428">
        <w:rPr>
          <w:rFonts w:ascii="Arial" w:hAnsi="Arial" w:cs="Arial"/>
          <w:color w:val="FF0000"/>
          <w:sz w:val="28"/>
          <w:szCs w:val="28"/>
          <w:lang w:val="en-US" w:eastAsia="zh-CN"/>
        </w:rPr>
        <w:t>T</w:t>
      </w:r>
      <w:r w:rsidR="00720428" w:rsidRPr="00720428">
        <w:rPr>
          <w:rFonts w:ascii="Arial" w:hAnsi="Arial" w:cs="Arial"/>
          <w:color w:val="FF0000"/>
          <w:sz w:val="28"/>
          <w:szCs w:val="28"/>
          <w:lang w:val="en-US" w:eastAsia="zh-CN"/>
        </w:rPr>
        <w:t>welfth</w:t>
      </w:r>
      <w:r w:rsidR="0072042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42A2C24" w14:textId="77777777" w:rsidR="002A3788" w:rsidRPr="0008626A" w:rsidRDefault="002A3788" w:rsidP="002A3788">
      <w:pPr>
        <w:pStyle w:val="4"/>
        <w:rPr>
          <w:lang w:eastAsia="zh-CN"/>
        </w:rPr>
      </w:pPr>
      <w:bookmarkStart w:id="112" w:name="_Toc20204489"/>
      <w:bookmarkStart w:id="113" w:name="_Toc27895188"/>
      <w:bookmarkStart w:id="114" w:name="_Toc36192285"/>
      <w:bookmarkStart w:id="115" w:name="_Toc45193398"/>
      <w:bookmarkStart w:id="116" w:name="_Toc47593030"/>
      <w:bookmarkStart w:id="117" w:name="_Toc51835117"/>
      <w:bookmarkStart w:id="118" w:name="_Toc68017350"/>
      <w:bookmarkStart w:id="119" w:name="_Toc145927819"/>
      <w:r>
        <w:rPr>
          <w:lang w:eastAsia="zh-CN"/>
        </w:rPr>
        <w:t>9.2.2</w:t>
      </w:r>
      <w:r w:rsidRPr="0008626A">
        <w:rPr>
          <w:lang w:eastAsia="zh-CN"/>
        </w:rPr>
        <w:t>.1</w:t>
      </w:r>
      <w:r w:rsidRPr="0008626A">
        <w:rPr>
          <w:lang w:eastAsia="zh-CN"/>
        </w:rPr>
        <w:tab/>
        <w:t>General</w:t>
      </w:r>
      <w:bookmarkEnd w:id="112"/>
      <w:bookmarkEnd w:id="113"/>
      <w:bookmarkEnd w:id="114"/>
      <w:bookmarkEnd w:id="115"/>
      <w:bookmarkEnd w:id="116"/>
      <w:bookmarkEnd w:id="117"/>
      <w:bookmarkEnd w:id="118"/>
      <w:bookmarkEnd w:id="119"/>
    </w:p>
    <w:p w14:paraId="00EC39B9" w14:textId="77777777" w:rsidR="002A3788" w:rsidRPr="0008626A" w:rsidRDefault="002A3788" w:rsidP="002A3788">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r>
        <w:rPr>
          <w:rFonts w:eastAsia="Times New Roman"/>
          <w:lang w:eastAsia="zh-CN"/>
        </w:rPr>
        <w:t>the MBS</w:t>
      </w:r>
      <w:r w:rsidRPr="0008626A">
        <w:rPr>
          <w:rFonts w:eastAsia="Times New Roman"/>
          <w:lang w:eastAsia="zh-CN"/>
        </w:rPr>
        <w:t xml:space="preserve"> Session.</w:t>
      </w:r>
    </w:p>
    <w:p w14:paraId="016F1D1E" w14:textId="77777777" w:rsidR="002A3788" w:rsidRPr="00D60D19" w:rsidRDefault="002A3788" w:rsidP="002A3788">
      <w:pPr>
        <w:rPr>
          <w:rFonts w:eastAsia="Times New Roman"/>
          <w:lang w:val="en-US" w:eastAsia="zh-CN"/>
        </w:rPr>
      </w:pPr>
      <w:r w:rsidRPr="0008626A">
        <w:rPr>
          <w:rFonts w:eastAsia="Times New Roman"/>
          <w:lang w:eastAsia="zh-CN"/>
        </w:rPr>
        <w:t xml:space="preserve">As part of this service, the PCF may provide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with policy information </w:t>
      </w:r>
      <w:r>
        <w:rPr>
          <w:rFonts w:eastAsia="Times New Roman"/>
          <w:lang w:eastAsia="zh-CN"/>
        </w:rPr>
        <w:t xml:space="preserve">for </w:t>
      </w:r>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r>
        <w:rPr>
          <w:rFonts w:eastAsia="Times New Roman"/>
          <w:lang w:eastAsia="zh-CN"/>
        </w:rPr>
        <w:t xml:space="preserve"> (the details are defined in clause 6.10)</w:t>
      </w:r>
      <w:r w:rsidRPr="0008626A">
        <w:rPr>
          <w:rFonts w:eastAsia="Times New Roman"/>
          <w:lang w:eastAsia="zh-CN"/>
        </w:rPr>
        <w:t>:</w:t>
      </w:r>
    </w:p>
    <w:p w14:paraId="1EBCB023" w14:textId="77777777" w:rsidR="002A3788" w:rsidRDefault="002A3788" w:rsidP="002A3788">
      <w:pPr>
        <w:pStyle w:val="B1"/>
        <w:rPr>
          <w:lang w:eastAsia="zh-CN"/>
        </w:rPr>
      </w:pPr>
      <w:r>
        <w:rPr>
          <w:lang w:eastAsia="zh-CN"/>
        </w:rPr>
        <w:t>-</w:t>
      </w:r>
      <w:r>
        <w:rPr>
          <w:lang w:eastAsia="zh-CN"/>
        </w:rPr>
        <w:tab/>
        <w:t>Policy information applicable for an entire MBS Session.</w:t>
      </w:r>
    </w:p>
    <w:p w14:paraId="47BE0272" w14:textId="77777777" w:rsidR="002A3788" w:rsidRDefault="002A3788" w:rsidP="002A3788">
      <w:pPr>
        <w:pStyle w:val="B1"/>
        <w:rPr>
          <w:lang w:eastAsia="zh-CN"/>
        </w:rPr>
      </w:pPr>
      <w:r>
        <w:rPr>
          <w:lang w:eastAsia="zh-CN"/>
        </w:rPr>
        <w:t>-</w:t>
      </w:r>
      <w:r>
        <w:rPr>
          <w:lang w:eastAsia="zh-CN"/>
        </w:rPr>
        <w:tab/>
        <w:t>PCC rule information.</w:t>
      </w:r>
    </w:p>
    <w:p w14:paraId="5F70A4CB" w14:textId="77777777" w:rsidR="002A3788" w:rsidRDefault="002A3788" w:rsidP="002A3788">
      <w:pPr>
        <w:pStyle w:val="B1"/>
        <w:rPr>
          <w:lang w:eastAsia="zh-CN"/>
        </w:rPr>
      </w:pPr>
      <w:r>
        <w:rPr>
          <w:lang w:eastAsia="zh-CN"/>
        </w:rPr>
        <w:t>-</w:t>
      </w:r>
      <w:r>
        <w:rPr>
          <w:lang w:eastAsia="zh-CN"/>
        </w:rPr>
        <w:tab/>
        <w:t>Policy Control Request Trigger information.</w:t>
      </w:r>
    </w:p>
    <w:p w14:paraId="7F6EEBF0" w14:textId="4971A91A" w:rsidR="002A3788" w:rsidRDefault="002A3788" w:rsidP="002A3788">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w:t>
      </w:r>
      <w:del w:id="120" w:author="Huawei revision r02" w:date="2023-11-27T14:26:00Z">
        <w:r w:rsidDel="00AE6A1A">
          <w:rPr>
            <w:lang w:eastAsia="zh-CN"/>
          </w:rPr>
          <w:delText>(</w:delText>
        </w:r>
      </w:del>
      <w:ins w:id="121" w:author="Huawei revision r02" w:date="2023-11-27T14:26:00Z">
        <w:r w:rsidR="00AE6A1A">
          <w:rPr>
            <w:lang w:eastAsia="zh-CN"/>
          </w:rPr>
          <w:t xml:space="preserve">by using </w:t>
        </w:r>
      </w:ins>
      <w:proofErr w:type="spellStart"/>
      <w:r>
        <w:rPr>
          <w:lang w:eastAsia="zh-CN"/>
        </w:rPr>
        <w:t>Npcf_MBSPolicyControl_Create</w:t>
      </w:r>
      <w:proofErr w:type="spellEnd"/>
      <w:del w:id="122" w:author="Huawei revision r02" w:date="2023-11-27T14:26:00Z">
        <w:r w:rsidDel="00AE6A1A">
          <w:rPr>
            <w:lang w:eastAsia="zh-CN"/>
          </w:rPr>
          <w:delText>)</w:delText>
        </w:r>
      </w:del>
      <w:r>
        <w:rPr>
          <w:lang w:eastAsia="zh-CN"/>
        </w:rPr>
        <w:t xml:space="preserve"> and provides relevant parameters about the MBS Session to the PCF.</w:t>
      </w:r>
    </w:p>
    <w:p w14:paraId="5D5E617A" w14:textId="77777777" w:rsidR="002A3788" w:rsidRDefault="002A3788" w:rsidP="002A3788">
      <w:pPr>
        <w:pStyle w:val="B1"/>
        <w:rPr>
          <w:lang w:eastAsia="zh-CN"/>
        </w:rPr>
      </w:pPr>
      <w:r>
        <w:rPr>
          <w:lang w:eastAsia="zh-CN"/>
        </w:rPr>
        <w:t>-</w:t>
      </w:r>
      <w:r>
        <w:rPr>
          <w:lang w:eastAsia="zh-CN"/>
        </w:rPr>
        <w:tab/>
        <w:t>When the PCF has created the "MBS Policy Association", the PCF may provide policy information as defined above.</w:t>
      </w:r>
    </w:p>
    <w:p w14:paraId="08CE78F0" w14:textId="76B32289" w:rsidR="002A3788" w:rsidRPr="0008626A" w:rsidRDefault="002A3788" w:rsidP="002A3788">
      <w:pPr>
        <w:rPr>
          <w:rFonts w:eastAsia="Times New Roman"/>
          <w:lang w:eastAsia="zh-CN"/>
        </w:rPr>
      </w:pPr>
      <w:r w:rsidRPr="0008626A">
        <w:rPr>
          <w:rFonts w:eastAsia="Times New Roman"/>
          <w:lang w:eastAsia="zh-CN"/>
        </w:rPr>
        <w:lastRenderedPageBreak/>
        <w:t xml:space="preserve">When a Policy Control Request Trigger condition is met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update</w:t>
      </w:r>
      <w:r>
        <w:rPr>
          <w:rFonts w:eastAsia="Times New Roman"/>
          <w:lang w:eastAsia="zh-CN"/>
        </w:rPr>
        <w:t xml:space="preserve"> </w:t>
      </w:r>
      <w:del w:id="123" w:author="Huawei revision r02" w:date="2023-11-27T14:31:00Z">
        <w:r w:rsidRPr="0008626A" w:rsidDel="007928D5">
          <w:rPr>
            <w:rFonts w:eastAsia="Times New Roman"/>
            <w:lang w:eastAsia="zh-CN"/>
          </w:rPr>
          <w:delText>(</w:delText>
        </w:r>
      </w:del>
      <w:del w:id="124" w:author="Huawei revision r02" w:date="2023-11-27T14:30:00Z">
        <w:r w:rsidRPr="0008626A" w:rsidDel="007928D5">
          <w:rPr>
            <w:rFonts w:eastAsia="Times New Roman"/>
            <w:lang w:eastAsia="zh-CN"/>
          </w:rPr>
          <w:delText>Npcf_</w:delText>
        </w:r>
        <w:r w:rsidDel="007928D5">
          <w:rPr>
            <w:rFonts w:eastAsia="Times New Roman"/>
            <w:lang w:eastAsia="zh-CN"/>
          </w:rPr>
          <w:delText>MBS</w:delText>
        </w:r>
        <w:r w:rsidRPr="0008626A" w:rsidDel="007928D5">
          <w:rPr>
            <w:rFonts w:eastAsia="Times New Roman"/>
            <w:lang w:eastAsia="zh-CN"/>
          </w:rPr>
          <w:delText>PolicyControl_Update</w:delText>
        </w:r>
      </w:del>
      <w:del w:id="125" w:author="Huawei revision r02" w:date="2023-11-27T14:31:00Z">
        <w:r w:rsidRPr="0008626A" w:rsidDel="007928D5">
          <w:rPr>
            <w:rFonts w:eastAsia="Times New Roman"/>
            <w:lang w:eastAsia="zh-CN"/>
          </w:rPr>
          <w:delText>)</w:delText>
        </w:r>
      </w:del>
      <w:r w:rsidRPr="0008626A">
        <w:rPr>
          <w:rFonts w:eastAsia="Times New Roman"/>
          <w:lang w:eastAsia="zh-CN"/>
        </w:rPr>
        <w:t xml:space="preserve"> of the </w:t>
      </w:r>
      <w:r>
        <w:rPr>
          <w:rFonts w:eastAsia="Times New Roman"/>
          <w:lang w:eastAsia="zh-CN"/>
        </w:rPr>
        <w:t>MBS</w:t>
      </w:r>
      <w:r w:rsidRPr="0008626A">
        <w:rPr>
          <w:rFonts w:eastAsia="Times New Roman"/>
          <w:lang w:eastAsia="zh-CN"/>
        </w:rPr>
        <w:t xml:space="preserve"> Policy Association by providing information on the condition(s) that have been met</w:t>
      </w:r>
      <w:ins w:id="126" w:author="Huawei revision r02" w:date="2023-11-27T14:30:00Z">
        <w:r w:rsidR="007928D5" w:rsidRPr="007928D5">
          <w:rPr>
            <w:rFonts w:eastAsia="Times New Roman"/>
            <w:lang w:eastAsia="zh-CN"/>
          </w:rPr>
          <w:t xml:space="preserve"> </w:t>
        </w:r>
        <w:r w:rsidR="007928D5">
          <w:rPr>
            <w:rFonts w:eastAsia="Times New Roman"/>
            <w:lang w:eastAsia="zh-CN"/>
          </w:rPr>
          <w:t xml:space="preserve">using </w:t>
        </w:r>
        <w:proofErr w:type="spellStart"/>
        <w:r w:rsidR="007928D5" w:rsidRPr="0008626A">
          <w:rPr>
            <w:rFonts w:eastAsia="Times New Roman"/>
            <w:lang w:eastAsia="zh-CN"/>
          </w:rPr>
          <w:t>Npcf_</w:t>
        </w:r>
        <w:r w:rsidR="007928D5">
          <w:rPr>
            <w:rFonts w:eastAsia="Times New Roman"/>
            <w:lang w:eastAsia="zh-CN"/>
          </w:rPr>
          <w:t>MBS</w:t>
        </w:r>
        <w:r w:rsidR="007928D5" w:rsidRPr="0008626A">
          <w:rPr>
            <w:rFonts w:eastAsia="Times New Roman"/>
            <w:lang w:eastAsia="zh-CN"/>
          </w:rPr>
          <w:t>PolicyControl_Update</w:t>
        </w:r>
      </w:ins>
      <w:proofErr w:type="spellEnd"/>
      <w:r w:rsidRPr="0008626A">
        <w:rPr>
          <w:rFonts w:eastAsia="Times New Roman"/>
          <w:lang w:eastAsia="zh-CN"/>
        </w:rPr>
        <w:t>. The PCF may provide updated policy information</w:t>
      </w:r>
      <w:r>
        <w:rPr>
          <w:rFonts w:eastAsia="Times New Roman"/>
          <w:lang w:eastAsia="zh-CN"/>
        </w:rPr>
        <w:t xml:space="preserve"> for the MBS session</w:t>
      </w:r>
      <w:r w:rsidRPr="0008626A">
        <w:rPr>
          <w:rFonts w:eastAsia="Times New Roman"/>
          <w:lang w:eastAsia="zh-CN"/>
        </w:rPr>
        <w:t xml:space="preserve"> to the NF Service Consumer.</w:t>
      </w:r>
    </w:p>
    <w:p w14:paraId="74024D13" w14:textId="6854AA14" w:rsidR="002A3788" w:rsidRPr="0008626A" w:rsidDel="007928D5" w:rsidRDefault="002A3788" w:rsidP="002A3788">
      <w:pPr>
        <w:rPr>
          <w:del w:id="127" w:author="Huawei revision r02" w:date="2023-11-27T14:30:00Z"/>
          <w:rFonts w:eastAsia="Times New Roman"/>
          <w:lang w:eastAsia="zh-CN"/>
        </w:rPr>
      </w:pPr>
      <w:del w:id="128" w:author="Huawei revision r02" w:date="2023-11-27T14:30:00Z">
        <w:r w:rsidRPr="002A3788" w:rsidDel="007928D5">
          <w:rPr>
            <w:rFonts w:eastAsia="Times New Roman"/>
            <w:lang w:eastAsia="zh-CN"/>
          </w:rPr>
          <w:delText>The PCF may at any time provide updated policy information for the MBS session (Npcf_MBSPolicyControl_UpdateNotify).</w:delText>
        </w:r>
      </w:del>
    </w:p>
    <w:p w14:paraId="1753D375" w14:textId="77777777" w:rsidR="002A3788" w:rsidRPr="0008626A" w:rsidRDefault="002A3788" w:rsidP="002A3788">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ED8711B" w14:textId="4878CCDB"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1077E6F6" w14:textId="77777777" w:rsidR="006001C5" w:rsidRDefault="006001C5" w:rsidP="006001C5"/>
    <w:p w14:paraId="62E43026" w14:textId="77777777" w:rsidR="006001C5" w:rsidRPr="0008626A" w:rsidRDefault="006001C5" w:rsidP="006001C5">
      <w:pPr>
        <w:pStyle w:val="4"/>
        <w:rPr>
          <w:lang w:eastAsia="zh-CN"/>
        </w:rPr>
      </w:pPr>
      <w:bookmarkStart w:id="129" w:name="_Toc20204490"/>
      <w:bookmarkStart w:id="130" w:name="_Toc27895189"/>
      <w:bookmarkStart w:id="131" w:name="_Toc36192286"/>
      <w:bookmarkStart w:id="132" w:name="_Toc45193399"/>
      <w:bookmarkStart w:id="133" w:name="_Toc47593031"/>
      <w:bookmarkStart w:id="134" w:name="_Toc51835118"/>
      <w:bookmarkStart w:id="135" w:name="_Toc68017351"/>
      <w:bookmarkStart w:id="136" w:name="_Toc145927820"/>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129"/>
      <w:bookmarkEnd w:id="130"/>
      <w:bookmarkEnd w:id="131"/>
      <w:bookmarkEnd w:id="132"/>
      <w:bookmarkEnd w:id="133"/>
      <w:bookmarkEnd w:id="134"/>
      <w:bookmarkEnd w:id="135"/>
      <w:bookmarkEnd w:id="136"/>
    </w:p>
    <w:p w14:paraId="67181844" w14:textId="77777777" w:rsidR="006001C5" w:rsidRPr="0008626A" w:rsidRDefault="006001C5" w:rsidP="006001C5">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2267C937" w14:textId="77777777" w:rsidR="006001C5" w:rsidRPr="0008626A" w:rsidRDefault="006001C5" w:rsidP="006001C5">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029EF4A9" w14:textId="77777777" w:rsidR="006001C5" w:rsidRPr="0008626A" w:rsidRDefault="006001C5" w:rsidP="006001C5">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p>
    <w:p w14:paraId="271CBB48" w14:textId="77777777" w:rsidR="006001C5" w:rsidRPr="0008626A" w:rsidRDefault="006001C5" w:rsidP="006001C5">
      <w:pPr>
        <w:rPr>
          <w:rFonts w:eastAsia="Times New Roman"/>
        </w:rPr>
      </w:pPr>
      <w:r w:rsidRPr="0008626A">
        <w:rPr>
          <w:rFonts w:eastAsia="Times New Roman"/>
          <w:b/>
          <w:lang w:eastAsia="zh-CN"/>
        </w:rPr>
        <w:t>Inputs, Optional:</w:t>
      </w:r>
      <w:r>
        <w:rPr>
          <w:rFonts w:eastAsia="Times New Roman"/>
          <w:lang w:eastAsia="zh-CN"/>
        </w:rPr>
        <w:t xml:space="preserve"> MBS Service Information (as defined in clause 6.14), DNN, S-NSSAI.</w:t>
      </w:r>
      <w:del w:id="137" w:author="Huawei revision r02" w:date="2023-10-24T11:54:00Z">
        <w:r w:rsidRPr="0008626A" w:rsidDel="00A26E6D">
          <w:rPr>
            <w:rFonts w:eastAsia="Times New Roman"/>
          </w:rPr>
          <w:delText>.</w:delText>
        </w:r>
      </w:del>
    </w:p>
    <w:p w14:paraId="1449825E" w14:textId="77777777" w:rsidR="006001C5" w:rsidRPr="0008626A" w:rsidRDefault="006001C5" w:rsidP="006001C5">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In the case of Success, MBS Policy Association ID and Policy information for the MBS Session (as defined in clause 6.10).</w:t>
      </w:r>
    </w:p>
    <w:p w14:paraId="631B0605" w14:textId="77777777" w:rsidR="006001C5" w:rsidRPr="0008626A" w:rsidRDefault="006001C5" w:rsidP="006001C5">
      <w:pPr>
        <w:rPr>
          <w:rFonts w:eastAsia="Times New Roman"/>
          <w:lang w:eastAsia="zh-CN"/>
        </w:rPr>
      </w:pPr>
      <w:r w:rsidRPr="0008626A">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r w:rsidRPr="0008626A">
        <w:rPr>
          <w:rFonts w:eastAsia="Times New Roman"/>
          <w:lang w:eastAsia="zh-CN"/>
        </w:rPr>
        <w:t>.</w:t>
      </w:r>
    </w:p>
    <w:p w14:paraId="4BF8079F" w14:textId="77777777" w:rsidR="00AE7E78" w:rsidRPr="006001C5" w:rsidRDefault="00AE7E78" w:rsidP="00AE7E78"/>
    <w:p w14:paraId="05494664" w14:textId="3DD78D4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7608A9F3" w14:textId="77777777" w:rsidR="002A3788" w:rsidRDefault="002A3788" w:rsidP="002A3788">
      <w:pPr>
        <w:pStyle w:val="3"/>
      </w:pPr>
      <w:bookmarkStart w:id="138" w:name="_Toc145927855"/>
      <w:r>
        <w:t>9.4.4</w:t>
      </w:r>
      <w:r>
        <w:tab/>
      </w:r>
      <w:proofErr w:type="spellStart"/>
      <w:r>
        <w:t>Nnef_MBSGroupMsg</w:t>
      </w:r>
      <w:ins w:id="139" w:author="Huawei revision r02" w:date="2023-10-24T11:55:00Z">
        <w:r>
          <w:t>Delivery</w:t>
        </w:r>
      </w:ins>
      <w:proofErr w:type="spellEnd"/>
      <w:r>
        <w:t xml:space="preserve"> Service</w:t>
      </w:r>
      <w:bookmarkEnd w:id="138"/>
    </w:p>
    <w:p w14:paraId="54688037" w14:textId="77777777" w:rsidR="007A43CC" w:rsidRDefault="007A43CC" w:rsidP="007A43CC">
      <w:pPr>
        <w:pStyle w:val="4"/>
      </w:pPr>
      <w:bookmarkStart w:id="140" w:name="_Toc145927856"/>
      <w:r>
        <w:t>9.4.4.1</w:t>
      </w:r>
      <w:r>
        <w:tab/>
        <w:t>General</w:t>
      </w:r>
      <w:bookmarkEnd w:id="140"/>
    </w:p>
    <w:p w14:paraId="480BA7B4" w14:textId="77777777" w:rsidR="007A43CC" w:rsidRDefault="007A43CC" w:rsidP="007A43CC">
      <w:r w:rsidRPr="00F617EC">
        <w:rPr>
          <w:b/>
          <w:bCs/>
        </w:rPr>
        <w:t>Service description:</w:t>
      </w:r>
      <w:r>
        <w:t xml:space="preserve"> NF Service Consumer can use this service to request group message delivery or to modify or to cancel previously submitted group message delivery.</w:t>
      </w:r>
    </w:p>
    <w:p w14:paraId="671E25D2" w14:textId="77777777" w:rsidR="00AE7E78" w:rsidRPr="007A43CC"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Nokia rev01" w:date="2024-01-22T21:00:00Z" w:initials="r1">
    <w:p w14:paraId="6A756D3C" w14:textId="77777777" w:rsidR="000F13EE" w:rsidRDefault="000F13EE" w:rsidP="00F80606">
      <w:pPr>
        <w:pStyle w:val="ac"/>
      </w:pPr>
      <w:r>
        <w:rPr>
          <w:rStyle w:val="ab"/>
        </w:rPr>
        <w:annotationRef/>
      </w:r>
      <w:r>
        <w:t>In fact clause 5.2.19 of TS 23.502 defines an AF service (Naf_EventExposure)</w:t>
      </w:r>
    </w:p>
  </w:comment>
  <w:comment w:id="29" w:author="Nokia rev01" w:date="2024-01-22T21:04:00Z" w:initials="r1">
    <w:p w14:paraId="5585A6B8" w14:textId="77777777" w:rsidR="00655149" w:rsidRDefault="00655149" w:rsidP="006579B1">
      <w:pPr>
        <w:pStyle w:val="ac"/>
      </w:pPr>
      <w:r>
        <w:rPr>
          <w:rStyle w:val="ab"/>
        </w:rPr>
        <w:annotationRef/>
      </w:r>
      <w:r>
        <w:t>Undid removal of Naf</w:t>
      </w:r>
    </w:p>
  </w:comment>
  <w:comment w:id="40" w:author="Huawei Revision r03" w:date="2024-01-23T09:29:00Z" w:initials="HWU">
    <w:p w14:paraId="0BA7261E" w14:textId="2D73E268" w:rsidR="00976F79" w:rsidRDefault="00976F79">
      <w:pPr>
        <w:pStyle w:val="ac"/>
      </w:pPr>
      <w:r>
        <w:rPr>
          <w:rStyle w:val="ab"/>
        </w:rPr>
        <w:annotationRef/>
      </w:r>
      <w:r>
        <w:rPr>
          <w:rFonts w:hint="eastAsia"/>
          <w:lang w:eastAsia="zh-CN"/>
        </w:rPr>
        <w:t>Thomas</w:t>
      </w:r>
      <w:r>
        <w:t xml:space="preserve">, I reinstate this – </w:t>
      </w:r>
      <w:proofErr w:type="spellStart"/>
      <w:r>
        <w:t>mbsmf</w:t>
      </w:r>
      <w:proofErr w:type="spellEnd"/>
      <w:r>
        <w:t xml:space="preserve"> is only defined in TS23.247 I guess?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56D3C" w15:done="0"/>
  <w15:commentEx w15:paraId="5585A6B8" w15:done="0"/>
  <w15:commentEx w15:paraId="0BA726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CE1D074" w16cex:dateUtc="2024-01-22T20:00:00Z"/>
  <w16cex:commentExtensible w16cex:durableId="05EF6C30" w16cex:dateUtc="2024-01-22T20:04:00Z"/>
  <w16cex:commentExtensible w16cex:durableId="295A055F" w16cex:dateUtc="2024-01-23T0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56D3C" w16cid:durableId="1CE1D074"/>
  <w16cid:commentId w16cid:paraId="5585A6B8" w16cid:durableId="05EF6C30"/>
  <w16cid:commentId w16cid:paraId="0BA7261E" w16cid:durableId="295A05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504B3" w14:textId="77777777" w:rsidR="00DE323E" w:rsidRDefault="00DE323E">
      <w:r>
        <w:separator/>
      </w:r>
    </w:p>
  </w:endnote>
  <w:endnote w:type="continuationSeparator" w:id="0">
    <w:p w14:paraId="7B3BBE98" w14:textId="77777777" w:rsidR="00DE323E" w:rsidRDefault="00DE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61EB0" w14:textId="77777777" w:rsidR="00DE323E" w:rsidRDefault="00DE323E">
      <w:r>
        <w:separator/>
      </w:r>
    </w:p>
  </w:footnote>
  <w:footnote w:type="continuationSeparator" w:id="0">
    <w:p w14:paraId="14206FC3" w14:textId="77777777" w:rsidR="00DE323E" w:rsidRDefault="00DE3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24A77"/>
    <w:multiLevelType w:val="hybridMultilevel"/>
    <w:tmpl w:val="F67470D6"/>
    <w:lvl w:ilvl="0" w:tplc="71E85F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C204E7"/>
    <w:multiLevelType w:val="hybridMultilevel"/>
    <w:tmpl w:val="1A429ADE"/>
    <w:lvl w:ilvl="0" w:tplc="83F82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ev01">
    <w15:presenceInfo w15:providerId="None" w15:userId="Nokia rev01"/>
  </w15:person>
  <w15:person w15:author="Huawei Revision r03">
    <w15:presenceInfo w15:providerId="None" w15:userId="Huawei Revision r03"/>
  </w15:person>
  <w15:person w15:author="Huawei revision r02">
    <w15:presenceInfo w15:providerId="None" w15:userId="Huawei revision r02"/>
  </w15:person>
  <w15:person w15:author="Huawei revision">
    <w15:presenceInfo w15:providerId="None" w15:userId="Huawei revision"/>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52F0"/>
    <w:rsid w:val="000A6394"/>
    <w:rsid w:val="000B3D7A"/>
    <w:rsid w:val="000B7FED"/>
    <w:rsid w:val="000C038A"/>
    <w:rsid w:val="000C5D1F"/>
    <w:rsid w:val="000C6598"/>
    <w:rsid w:val="000D44B3"/>
    <w:rsid w:val="000F13EE"/>
    <w:rsid w:val="00134675"/>
    <w:rsid w:val="00134E80"/>
    <w:rsid w:val="00145D43"/>
    <w:rsid w:val="00166D94"/>
    <w:rsid w:val="00171875"/>
    <w:rsid w:val="00181B77"/>
    <w:rsid w:val="00192C46"/>
    <w:rsid w:val="001A08B3"/>
    <w:rsid w:val="001A7B60"/>
    <w:rsid w:val="001B52F0"/>
    <w:rsid w:val="001B7A65"/>
    <w:rsid w:val="001E41F3"/>
    <w:rsid w:val="00234DBE"/>
    <w:rsid w:val="0024399C"/>
    <w:rsid w:val="0025360F"/>
    <w:rsid w:val="0026004D"/>
    <w:rsid w:val="002640DD"/>
    <w:rsid w:val="00275D12"/>
    <w:rsid w:val="00284FEB"/>
    <w:rsid w:val="002860C4"/>
    <w:rsid w:val="002A3788"/>
    <w:rsid w:val="002B5741"/>
    <w:rsid w:val="002D15B9"/>
    <w:rsid w:val="002E0D43"/>
    <w:rsid w:val="002E3A1F"/>
    <w:rsid w:val="002E472E"/>
    <w:rsid w:val="002F3283"/>
    <w:rsid w:val="00303EB0"/>
    <w:rsid w:val="00305409"/>
    <w:rsid w:val="00310C67"/>
    <w:rsid w:val="0032035E"/>
    <w:rsid w:val="003562B5"/>
    <w:rsid w:val="003609EF"/>
    <w:rsid w:val="0036231A"/>
    <w:rsid w:val="00370C18"/>
    <w:rsid w:val="00374DD4"/>
    <w:rsid w:val="003E1A36"/>
    <w:rsid w:val="00410371"/>
    <w:rsid w:val="004242F1"/>
    <w:rsid w:val="004B75B7"/>
    <w:rsid w:val="004D126A"/>
    <w:rsid w:val="004E21F9"/>
    <w:rsid w:val="004E590D"/>
    <w:rsid w:val="005141D9"/>
    <w:rsid w:val="0051580D"/>
    <w:rsid w:val="00547111"/>
    <w:rsid w:val="00592D74"/>
    <w:rsid w:val="00593ACC"/>
    <w:rsid w:val="005A4180"/>
    <w:rsid w:val="005E022A"/>
    <w:rsid w:val="005E2C44"/>
    <w:rsid w:val="005E4811"/>
    <w:rsid w:val="006001C5"/>
    <w:rsid w:val="00621188"/>
    <w:rsid w:val="006257ED"/>
    <w:rsid w:val="006276C7"/>
    <w:rsid w:val="00653DE4"/>
    <w:rsid w:val="00655149"/>
    <w:rsid w:val="00665C47"/>
    <w:rsid w:val="00670966"/>
    <w:rsid w:val="00686F7F"/>
    <w:rsid w:val="006954BB"/>
    <w:rsid w:val="00695808"/>
    <w:rsid w:val="006A37B1"/>
    <w:rsid w:val="006B46FB"/>
    <w:rsid w:val="006C1304"/>
    <w:rsid w:val="006D7DF5"/>
    <w:rsid w:val="006E21FB"/>
    <w:rsid w:val="00703E12"/>
    <w:rsid w:val="0070641A"/>
    <w:rsid w:val="00720428"/>
    <w:rsid w:val="0075630E"/>
    <w:rsid w:val="007814C2"/>
    <w:rsid w:val="00792342"/>
    <w:rsid w:val="007928D5"/>
    <w:rsid w:val="007977A8"/>
    <w:rsid w:val="007A43CC"/>
    <w:rsid w:val="007B512A"/>
    <w:rsid w:val="007C2097"/>
    <w:rsid w:val="007D6A07"/>
    <w:rsid w:val="007F7259"/>
    <w:rsid w:val="008040A8"/>
    <w:rsid w:val="008279FA"/>
    <w:rsid w:val="008626E7"/>
    <w:rsid w:val="008649BE"/>
    <w:rsid w:val="00870EE7"/>
    <w:rsid w:val="008863B9"/>
    <w:rsid w:val="008A45A6"/>
    <w:rsid w:val="008A57D9"/>
    <w:rsid w:val="008B4535"/>
    <w:rsid w:val="008D0259"/>
    <w:rsid w:val="008D3CCC"/>
    <w:rsid w:val="008D54F6"/>
    <w:rsid w:val="008E2DAD"/>
    <w:rsid w:val="008F3789"/>
    <w:rsid w:val="008F686C"/>
    <w:rsid w:val="00902D29"/>
    <w:rsid w:val="009148DE"/>
    <w:rsid w:val="00916CB3"/>
    <w:rsid w:val="00941E30"/>
    <w:rsid w:val="00976F79"/>
    <w:rsid w:val="009777D9"/>
    <w:rsid w:val="00991B88"/>
    <w:rsid w:val="009970A6"/>
    <w:rsid w:val="009A5753"/>
    <w:rsid w:val="009A579D"/>
    <w:rsid w:val="009B021A"/>
    <w:rsid w:val="009C46E2"/>
    <w:rsid w:val="009E3297"/>
    <w:rsid w:val="009F11A2"/>
    <w:rsid w:val="009F734F"/>
    <w:rsid w:val="009F74B7"/>
    <w:rsid w:val="00A108E1"/>
    <w:rsid w:val="00A133AB"/>
    <w:rsid w:val="00A13FB4"/>
    <w:rsid w:val="00A246B6"/>
    <w:rsid w:val="00A47E70"/>
    <w:rsid w:val="00A50CF0"/>
    <w:rsid w:val="00A74DA3"/>
    <w:rsid w:val="00A7671C"/>
    <w:rsid w:val="00A76FC4"/>
    <w:rsid w:val="00AA2CBC"/>
    <w:rsid w:val="00AA4FCB"/>
    <w:rsid w:val="00AB5CDD"/>
    <w:rsid w:val="00AB64EC"/>
    <w:rsid w:val="00AC5820"/>
    <w:rsid w:val="00AD1CD8"/>
    <w:rsid w:val="00AE6A1A"/>
    <w:rsid w:val="00AE7E78"/>
    <w:rsid w:val="00AF0BE8"/>
    <w:rsid w:val="00AF0D90"/>
    <w:rsid w:val="00B15342"/>
    <w:rsid w:val="00B258BB"/>
    <w:rsid w:val="00B67B97"/>
    <w:rsid w:val="00B7575B"/>
    <w:rsid w:val="00B83DB8"/>
    <w:rsid w:val="00B968C8"/>
    <w:rsid w:val="00BA3EC5"/>
    <w:rsid w:val="00BA51D9"/>
    <w:rsid w:val="00BB5DFC"/>
    <w:rsid w:val="00BD279D"/>
    <w:rsid w:val="00BD30B6"/>
    <w:rsid w:val="00BD6BB8"/>
    <w:rsid w:val="00BF3E01"/>
    <w:rsid w:val="00C25E73"/>
    <w:rsid w:val="00C66BA2"/>
    <w:rsid w:val="00C870F6"/>
    <w:rsid w:val="00C91A79"/>
    <w:rsid w:val="00C95985"/>
    <w:rsid w:val="00CB0904"/>
    <w:rsid w:val="00CB4A97"/>
    <w:rsid w:val="00CC5026"/>
    <w:rsid w:val="00CC68D0"/>
    <w:rsid w:val="00CD61B0"/>
    <w:rsid w:val="00D03F9A"/>
    <w:rsid w:val="00D06D51"/>
    <w:rsid w:val="00D24991"/>
    <w:rsid w:val="00D342F4"/>
    <w:rsid w:val="00D50255"/>
    <w:rsid w:val="00D65A68"/>
    <w:rsid w:val="00D66520"/>
    <w:rsid w:val="00D84AE9"/>
    <w:rsid w:val="00DD433D"/>
    <w:rsid w:val="00DE323E"/>
    <w:rsid w:val="00DE34CF"/>
    <w:rsid w:val="00DE6B54"/>
    <w:rsid w:val="00E13F3D"/>
    <w:rsid w:val="00E34898"/>
    <w:rsid w:val="00E63074"/>
    <w:rsid w:val="00EB09B7"/>
    <w:rsid w:val="00EC7413"/>
    <w:rsid w:val="00EE7D7C"/>
    <w:rsid w:val="00EF6A2F"/>
    <w:rsid w:val="00F25D98"/>
    <w:rsid w:val="00F27EC3"/>
    <w:rsid w:val="00F300FB"/>
    <w:rsid w:val="00FA3604"/>
    <w:rsid w:val="00FB36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rsid w:val="002A3788"/>
    <w:rPr>
      <w:rFonts w:ascii="Times New Roman" w:hAnsi="Times New Roman"/>
      <w:lang w:val="en-GB" w:eastAsia="en-US"/>
    </w:rPr>
  </w:style>
  <w:style w:type="character" w:customStyle="1" w:styleId="NOChar">
    <w:name w:val="NO Char"/>
    <w:link w:val="NO"/>
    <w:qFormat/>
    <w:rsid w:val="002A3788"/>
    <w:rPr>
      <w:rFonts w:ascii="Times New Roman" w:hAnsi="Times New Roman"/>
      <w:lang w:val="en-GB" w:eastAsia="en-US"/>
    </w:rPr>
  </w:style>
  <w:style w:type="character" w:customStyle="1" w:styleId="B1Char">
    <w:name w:val="B1 Char"/>
    <w:link w:val="B1"/>
    <w:qFormat/>
    <w:locked/>
    <w:rsid w:val="002A3788"/>
    <w:rPr>
      <w:rFonts w:ascii="Times New Roman" w:hAnsi="Times New Roman"/>
      <w:lang w:val="en-GB" w:eastAsia="en-US"/>
    </w:rPr>
  </w:style>
  <w:style w:type="character" w:customStyle="1" w:styleId="THChar">
    <w:name w:val="TH Char"/>
    <w:link w:val="TH"/>
    <w:qFormat/>
    <w:rsid w:val="002A3788"/>
    <w:rPr>
      <w:rFonts w:ascii="Arial" w:hAnsi="Arial"/>
      <w:b/>
      <w:lang w:val="en-GB" w:eastAsia="en-US"/>
    </w:rPr>
  </w:style>
  <w:style w:type="character" w:customStyle="1" w:styleId="TFChar">
    <w:name w:val="TF Char"/>
    <w:link w:val="TF"/>
    <w:qFormat/>
    <w:rsid w:val="002A3788"/>
    <w:rPr>
      <w:rFonts w:ascii="Arial" w:hAnsi="Arial"/>
      <w:b/>
      <w:lang w:val="en-GB" w:eastAsia="en-US"/>
    </w:rPr>
  </w:style>
  <w:style w:type="paragraph" w:styleId="af2">
    <w:name w:val="List Paragraph"/>
    <w:basedOn w:val="a"/>
    <w:uiPriority w:val="34"/>
    <w:qFormat/>
    <w:rsid w:val="00AB64EC"/>
    <w:pPr>
      <w:ind w:firstLineChars="200" w:firstLine="420"/>
    </w:pPr>
  </w:style>
  <w:style w:type="character" w:customStyle="1" w:styleId="TALChar">
    <w:name w:val="TAL Char"/>
    <w:link w:val="TAL"/>
    <w:qFormat/>
    <w:rsid w:val="00A13FB4"/>
    <w:rPr>
      <w:rFonts w:ascii="Arial" w:hAnsi="Arial"/>
      <w:sz w:val="18"/>
      <w:lang w:val="en-GB" w:eastAsia="en-US"/>
    </w:rPr>
  </w:style>
  <w:style w:type="character" w:customStyle="1" w:styleId="TAHCar">
    <w:name w:val="TAH Car"/>
    <w:link w:val="TAH"/>
    <w:rsid w:val="00A13FB4"/>
    <w:rPr>
      <w:rFonts w:ascii="Arial" w:hAnsi="Arial"/>
      <w:b/>
      <w:sz w:val="18"/>
      <w:lang w:val="en-GB" w:eastAsia="en-US"/>
    </w:rPr>
  </w:style>
  <w:style w:type="character" w:customStyle="1" w:styleId="TANChar">
    <w:name w:val="TAN Char"/>
    <w:link w:val="TAN"/>
    <w:rsid w:val="00A13FB4"/>
    <w:rPr>
      <w:rFonts w:ascii="Arial" w:hAnsi="Arial"/>
      <w:sz w:val="18"/>
      <w:lang w:val="en-GB" w:eastAsia="en-US"/>
    </w:rPr>
  </w:style>
  <w:style w:type="paragraph" w:styleId="af3">
    <w:name w:val="Revision"/>
    <w:hidden/>
    <w:uiPriority w:val="99"/>
    <w:semiHidden/>
    <w:rsid w:val="00B83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microsoft.com/office/2011/relationships/people" Target="people.xml"/><Relationship Id="rId21" Type="http://schemas.openxmlformats.org/officeDocument/2006/relationships/image" Target="media/image3.emf"/><Relationship Id="rId34"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241D0-AA37-4878-B1BE-9BE422FE2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20</Pages>
  <Words>6568</Words>
  <Characters>37441</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r03</cp:lastModifiedBy>
  <cp:revision>2</cp:revision>
  <cp:lastPrinted>1900-01-01T00:00:00Z</cp:lastPrinted>
  <dcterms:created xsi:type="dcterms:W3CDTF">2024-01-23T01:33:00Z</dcterms:created>
  <dcterms:modified xsi:type="dcterms:W3CDTF">2024-01-23T01:33:00Z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(3)3pBoxZfUXzixpNaOivxgGsCm1ZB3FTRORIhGVfrkV4Pikoke5Q7QR0x7W7O/mI4Q5oXCBO3d
c/onhNnuiL1njmyFudyit33XrlIrDQ5dP7IRU/kk+Mh+Dg/Z/Uu2GQ3/vPdm2fqVpVYyo1IT
blFNVkvXOoLbvdePWg0xS21E5QxNzwelYl0EITPzBkmJF2azsDZuj1/mAUfIqzJUTpyIekcD
a25i8wTaxtMH0e+il2</vt:lpwstr>
  </property>
  <property fmtid="{D5CDD505-2E9C-101B-9397-08002B2CF9AE}" pid="22" name="_2015_ms_pID_7253431">
    <vt:lpwstr>fn+xooMM5qFelHPJ/zqBaHDxFQsnh2R0Y8Uv6bUfhDDxL1d7K0oJ4G
ahinroyS08MxsTowr0ZmumXYXFaphNfuF49MCVK/FTEgqHMwXxBqqWpbwSUfWyRiDNZgeG9n
crku3eOWhagsAYptOmv8FqBj1rWERQENt/uLApFKUlfY3lV8AxEwxIRjLSfLHTSKlwdjrj0r
CcCX5UIBKkWpVH9Z1t7B9kwrBaIqlssmrvEO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1702641506</vt:lpwstr>
  </property>
</Properties>
</file>